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B1" w:rsidRPr="00701249" w:rsidRDefault="00977205" w:rsidP="00472164">
      <w:pPr>
        <w:pStyle w:val="KonuBal"/>
        <w:rPr>
          <w:szCs w:val="20"/>
        </w:rPr>
      </w:pPr>
      <w:r w:rsidRPr="00977205">
        <w:rPr>
          <w:noProof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-448310</wp:posOffset>
            </wp:positionV>
            <wp:extent cx="552450" cy="685800"/>
            <wp:effectExtent l="19050" t="0" r="0" b="0"/>
            <wp:wrapSquare wrapText="right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792F" w:rsidRDefault="00CC3913" w:rsidP="00CC3913">
      <w:pPr>
        <w:jc w:val="center"/>
        <w:rPr>
          <w:b/>
          <w:bCs/>
        </w:rPr>
      </w:pPr>
      <w:r>
        <w:rPr>
          <w:b/>
          <w:bCs/>
        </w:rPr>
        <w:t xml:space="preserve">2024 YILI </w:t>
      </w:r>
      <w:r w:rsidR="00E8792F" w:rsidRPr="00725D3F">
        <w:rPr>
          <w:b/>
          <w:bCs/>
        </w:rPr>
        <w:t>MUHTELİF VANA ve ÇEKVALF TEKNİK ŞARTNAMESİ</w:t>
      </w:r>
    </w:p>
    <w:p w:rsidR="00E8792F" w:rsidRPr="00E8792F" w:rsidRDefault="00E8792F" w:rsidP="00E8792F">
      <w:pPr>
        <w:jc w:val="center"/>
        <w:rPr>
          <w:b/>
          <w:bCs/>
          <w:sz w:val="22"/>
          <w:szCs w:val="22"/>
        </w:rPr>
      </w:pPr>
    </w:p>
    <w:p w:rsidR="00E8792F" w:rsidRDefault="00E8792F" w:rsidP="00E8792F">
      <w:pPr>
        <w:rPr>
          <w:bCs/>
          <w:sz w:val="22"/>
          <w:szCs w:val="22"/>
        </w:rPr>
      </w:pPr>
      <w:r w:rsidRPr="00E8792F">
        <w:rPr>
          <w:b/>
          <w:bCs/>
          <w:sz w:val="22"/>
          <w:szCs w:val="22"/>
        </w:rPr>
        <w:t xml:space="preserve">1-AMAÇ:  </w:t>
      </w:r>
      <w:r w:rsidRPr="00E8792F">
        <w:rPr>
          <w:bCs/>
          <w:sz w:val="22"/>
          <w:szCs w:val="22"/>
        </w:rPr>
        <w:t xml:space="preserve">TTK </w:t>
      </w:r>
      <w:r w:rsidR="0067180E">
        <w:rPr>
          <w:bCs/>
        </w:rPr>
        <w:t>Üzülmez</w:t>
      </w:r>
      <w:r w:rsidR="0067180E" w:rsidRPr="00020C26">
        <w:rPr>
          <w:bCs/>
        </w:rPr>
        <w:t xml:space="preserve"> Taşkömürü İşletme Müessesesi Müdürlüğü</w:t>
      </w:r>
      <w:r w:rsidR="0067180E">
        <w:rPr>
          <w:bCs/>
        </w:rPr>
        <w:t xml:space="preserve"> </w:t>
      </w:r>
      <w:r w:rsidRPr="00E8792F">
        <w:rPr>
          <w:bCs/>
          <w:sz w:val="22"/>
          <w:szCs w:val="22"/>
        </w:rPr>
        <w:t>ihtiyacı olarak muhtelif vana ve çek-valf satın alınacaktır.</w:t>
      </w:r>
    </w:p>
    <w:p w:rsidR="00E8792F" w:rsidRPr="00E8792F" w:rsidRDefault="00E8792F" w:rsidP="00E8792F">
      <w:pPr>
        <w:rPr>
          <w:bCs/>
          <w:sz w:val="22"/>
          <w:szCs w:val="22"/>
        </w:rPr>
      </w:pPr>
    </w:p>
    <w:p w:rsidR="00CC3913" w:rsidRPr="00E8792F" w:rsidRDefault="00E8792F" w:rsidP="00E8792F">
      <w:pPr>
        <w:rPr>
          <w:b/>
          <w:bCs/>
          <w:sz w:val="22"/>
          <w:szCs w:val="22"/>
        </w:rPr>
      </w:pPr>
      <w:r w:rsidRPr="00E8792F">
        <w:rPr>
          <w:b/>
          <w:bCs/>
          <w:sz w:val="22"/>
          <w:szCs w:val="22"/>
        </w:rPr>
        <w:t>2-TEKNİK ÖZELLİKLER:</w:t>
      </w:r>
    </w:p>
    <w:tbl>
      <w:tblPr>
        <w:tblW w:w="9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367"/>
        <w:gridCol w:w="7113"/>
        <w:gridCol w:w="880"/>
      </w:tblGrid>
      <w:tr w:rsidR="00CC3913" w:rsidTr="009255ED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Sıra No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Etinorm</w:t>
            </w:r>
          </w:p>
        </w:tc>
        <w:tc>
          <w:tcPr>
            <w:tcW w:w="7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Teknik Özellikler ve Standartlar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13" w:rsidRDefault="00CC391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İhtiyaç Miktarı (adet)</w:t>
            </w:r>
          </w:p>
        </w:tc>
      </w:tr>
      <w:tr w:rsidR="00CC3913" w:rsidTr="009255E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 w:rsidP="002067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Çalpara Çek-Valf: </w:t>
            </w:r>
            <w:r w:rsidR="00FE0D50">
              <w:rPr>
                <w:rFonts w:ascii="Calibri" w:hAnsi="Calibri" w:cs="Calibri"/>
                <w:sz w:val="22"/>
                <w:szCs w:val="22"/>
              </w:rPr>
              <w:t xml:space="preserve">PN 40 bar,  </w:t>
            </w:r>
            <w:proofErr w:type="spellStart"/>
            <w:r w:rsidR="00FE0D50">
              <w:rPr>
                <w:rFonts w:ascii="Calibri" w:hAnsi="Calibri" w:cs="Calibri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z w:val="22"/>
                <w:szCs w:val="22"/>
              </w:rPr>
              <w:t>lanşlı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çelik döküm</w:t>
            </w:r>
            <w:r w:rsidR="00FE0D50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AE6B99">
              <w:rPr>
                <w:rFonts w:ascii="Calibri" w:hAnsi="Calibri" w:cs="Calibri"/>
                <w:sz w:val="22"/>
                <w:szCs w:val="22"/>
              </w:rPr>
              <w:t>GSC</w:t>
            </w:r>
            <w:r w:rsidR="00FE0D50">
              <w:rPr>
                <w:rFonts w:ascii="Calibri" w:hAnsi="Calibri" w:cs="Calibri"/>
                <w:sz w:val="22"/>
                <w:szCs w:val="22"/>
              </w:rPr>
              <w:t xml:space="preserve">25) - </w:t>
            </w:r>
            <w:proofErr w:type="spellStart"/>
            <w:r w:rsidR="00FE0D50">
              <w:rPr>
                <w:rFonts w:ascii="Calibri" w:hAnsi="Calibri" w:cs="Calibri"/>
                <w:sz w:val="22"/>
                <w:szCs w:val="22"/>
              </w:rPr>
              <w:t>sfero</w:t>
            </w:r>
            <w:proofErr w:type="spellEnd"/>
            <w:r w:rsidR="00FE0D50">
              <w:rPr>
                <w:rFonts w:ascii="Calibri" w:hAnsi="Calibri" w:cs="Calibri"/>
                <w:sz w:val="22"/>
                <w:szCs w:val="22"/>
              </w:rPr>
              <w:t xml:space="preserve"> döküm (GGG40),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Bağlantılar</w:t>
            </w:r>
            <w:r w:rsidR="00FE0D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0674C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="0020674C">
              <w:rPr>
                <w:rFonts w:ascii="Calibri" w:hAnsi="Calibri" w:cs="Calibri"/>
                <w:sz w:val="22"/>
                <w:szCs w:val="22"/>
              </w:rPr>
              <w:t>F</w:t>
            </w:r>
            <w:r w:rsidR="00FE0D50">
              <w:rPr>
                <w:rFonts w:ascii="Calibri" w:hAnsi="Calibri" w:cs="Calibri"/>
                <w:sz w:val="22"/>
                <w:szCs w:val="22"/>
              </w:rPr>
              <w:t>lanş</w:t>
            </w:r>
            <w:proofErr w:type="spellEnd"/>
            <w:r w:rsidR="00FE0D50">
              <w:rPr>
                <w:rFonts w:ascii="Calibri" w:hAnsi="Calibri" w:cs="Calibri"/>
                <w:sz w:val="22"/>
                <w:szCs w:val="22"/>
              </w:rPr>
              <w:t>):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E0D50">
              <w:rPr>
                <w:rFonts w:asciiTheme="minorHAnsi" w:hAnsiTheme="minorHAnsi" w:cstheme="minorHAnsi"/>
                <w:sz w:val="22"/>
                <w:szCs w:val="22"/>
              </w:rPr>
              <w:t>EN 1092-2/B</w:t>
            </w:r>
            <w:r w:rsidR="00FE0D50">
              <w:rPr>
                <w:rFonts w:ascii="Calibri" w:hAnsi="Calibri" w:cs="Calibri"/>
                <w:sz w:val="22"/>
                <w:szCs w:val="22"/>
              </w:rPr>
              <w:t>,</w:t>
            </w:r>
            <w:r w:rsidR="00BC4298">
              <w:rPr>
                <w:rFonts w:ascii="Calibri" w:hAnsi="Calibri" w:cs="Calibri"/>
                <w:sz w:val="22"/>
                <w:szCs w:val="22"/>
              </w:rPr>
              <w:t xml:space="preserve"> Boyutlar:</w:t>
            </w:r>
            <w:r w:rsidR="0020674C">
              <w:rPr>
                <w:rFonts w:ascii="Calibri" w:hAnsi="Calibri" w:cs="Calibri"/>
                <w:sz w:val="22"/>
                <w:szCs w:val="22"/>
              </w:rPr>
              <w:t xml:space="preserve"> DIN 3202-F6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C3913" w:rsidTr="009255E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016.013.0643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150 L: 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E66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CC3913" w:rsidTr="009255E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016.013.0665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200 L: 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E66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CC3913" w:rsidTr="009255E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 w:rsidP="00724F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Sürgülü Vana:</w:t>
            </w:r>
            <w:r w:rsidR="00724F25">
              <w:rPr>
                <w:rFonts w:ascii="Calibri" w:hAnsi="Calibri" w:cs="Calibri"/>
                <w:sz w:val="22"/>
                <w:szCs w:val="22"/>
              </w:rPr>
              <w:t xml:space="preserve"> PN 16 bar,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24F25">
              <w:rPr>
                <w:rFonts w:ascii="Calibri" w:hAnsi="Calibri" w:cs="Calibri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z w:val="22"/>
                <w:szCs w:val="22"/>
              </w:rPr>
              <w:t>lanşlı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metal yataklı, sürgü mili kapak içinde, pik döküm,</w:t>
            </w:r>
            <w:r w:rsidR="00724F25">
              <w:rPr>
                <w:rFonts w:ascii="Calibri" w:hAnsi="Calibri" w:cs="Calibri"/>
                <w:sz w:val="22"/>
                <w:szCs w:val="22"/>
              </w:rPr>
              <w:t xml:space="preserve"> Dizayn: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TS EN 1171:2016, Bağlantılar</w:t>
            </w:r>
            <w:r w:rsidR="00724F25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="00724F25">
              <w:rPr>
                <w:rFonts w:ascii="Calibri" w:hAnsi="Calibri" w:cs="Calibri"/>
                <w:sz w:val="22"/>
                <w:szCs w:val="22"/>
              </w:rPr>
              <w:t>Flanş</w:t>
            </w:r>
            <w:proofErr w:type="spellEnd"/>
            <w:r w:rsidR="00724F25">
              <w:rPr>
                <w:rFonts w:ascii="Calibri" w:hAnsi="Calibri" w:cs="Calibri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="00724F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24F25">
              <w:rPr>
                <w:rFonts w:asciiTheme="minorHAnsi" w:hAnsiTheme="minorHAnsi" w:cstheme="minorHAnsi"/>
                <w:sz w:val="22"/>
                <w:szCs w:val="22"/>
              </w:rPr>
              <w:t>EN 1092-2/B,</w:t>
            </w:r>
            <w:r w:rsidR="00724F25">
              <w:rPr>
                <w:rFonts w:ascii="Calibri" w:hAnsi="Calibri" w:cs="Calibri"/>
                <w:sz w:val="22"/>
                <w:szCs w:val="22"/>
              </w:rPr>
              <w:t xml:space="preserve"> Boyutlar: DIN 3202</w:t>
            </w:r>
            <w:r>
              <w:rPr>
                <w:rFonts w:ascii="Calibri" w:hAnsi="Calibri" w:cs="Calibri"/>
                <w:sz w:val="22"/>
                <w:szCs w:val="22"/>
              </w:rPr>
              <w:t>-F5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C3913" w:rsidTr="009255E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2067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016.018.008</w:t>
            </w:r>
            <w:r w:rsidR="00366A00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9255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150 L:3</w:t>
            </w:r>
            <w:r w:rsidR="00CC3913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9255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CC3913" w:rsidTr="009255ED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Pr="00FE0D50" w:rsidRDefault="00CC3913" w:rsidP="00FE0D5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Sürgülü Vana:</w:t>
            </w:r>
            <w:r w:rsidR="00724F25">
              <w:rPr>
                <w:rFonts w:ascii="Calibri" w:hAnsi="Calibri" w:cs="Calibri"/>
                <w:sz w:val="22"/>
                <w:szCs w:val="22"/>
              </w:rPr>
              <w:t xml:space="preserve"> PN 40 bar,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24F25">
              <w:rPr>
                <w:rFonts w:ascii="Calibri" w:hAnsi="Calibri" w:cs="Calibri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z w:val="22"/>
                <w:szCs w:val="22"/>
              </w:rPr>
              <w:t>lanşlı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metal yataklı, sürgü mili kapak içinde, çelik döküm</w:t>
            </w:r>
            <w:r w:rsidR="00FE0D50">
              <w:rPr>
                <w:rFonts w:ascii="Calibri" w:hAnsi="Calibri" w:cs="Calibri"/>
                <w:sz w:val="22"/>
                <w:szCs w:val="22"/>
              </w:rPr>
              <w:t xml:space="preserve"> (GSC 25)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sfer</w:t>
            </w:r>
            <w:r w:rsidR="00724F25">
              <w:rPr>
                <w:rFonts w:ascii="Calibri" w:hAnsi="Calibri" w:cs="Calibri"/>
                <w:sz w:val="22"/>
                <w:szCs w:val="22"/>
              </w:rPr>
              <w:t>o</w:t>
            </w:r>
            <w:proofErr w:type="spellEnd"/>
            <w:r w:rsidR="00724F25">
              <w:rPr>
                <w:rFonts w:ascii="Calibri" w:hAnsi="Calibri" w:cs="Calibri"/>
                <w:sz w:val="22"/>
                <w:szCs w:val="22"/>
              </w:rPr>
              <w:t xml:space="preserve"> döküm </w:t>
            </w:r>
            <w:r w:rsidR="00FE0D50">
              <w:rPr>
                <w:rFonts w:ascii="Calibri" w:hAnsi="Calibri" w:cs="Calibri"/>
                <w:sz w:val="22"/>
                <w:szCs w:val="22"/>
              </w:rPr>
              <w:t>(</w:t>
            </w:r>
            <w:r w:rsidR="00724F25">
              <w:rPr>
                <w:rFonts w:ascii="Calibri" w:hAnsi="Calibri" w:cs="Calibri"/>
                <w:sz w:val="22"/>
                <w:szCs w:val="22"/>
              </w:rPr>
              <w:t>GGG40</w:t>
            </w:r>
            <w:r w:rsidR="00FE0D50">
              <w:rPr>
                <w:rFonts w:ascii="Calibri" w:hAnsi="Calibri" w:cs="Calibri"/>
                <w:sz w:val="22"/>
                <w:szCs w:val="22"/>
              </w:rPr>
              <w:t>)</w:t>
            </w:r>
            <w:r w:rsidR="00724F25">
              <w:rPr>
                <w:rFonts w:ascii="Calibri" w:hAnsi="Calibri" w:cs="Calibri"/>
                <w:sz w:val="22"/>
                <w:szCs w:val="22"/>
              </w:rPr>
              <w:t>, TS EN 1171:2016</w:t>
            </w:r>
            <w:r>
              <w:rPr>
                <w:rFonts w:ascii="Calibri" w:hAnsi="Calibri" w:cs="Calibri"/>
                <w:sz w:val="22"/>
                <w:szCs w:val="22"/>
              </w:rPr>
              <w:t>, Bağlantılar</w:t>
            </w:r>
            <w:r w:rsidR="00FE0D50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="00FE0D50">
              <w:rPr>
                <w:rFonts w:ascii="Calibri" w:hAnsi="Calibri" w:cs="Calibri"/>
                <w:sz w:val="22"/>
                <w:szCs w:val="22"/>
              </w:rPr>
              <w:t>Flanş</w:t>
            </w:r>
            <w:proofErr w:type="spellEnd"/>
            <w:r w:rsidR="00FE0D50">
              <w:rPr>
                <w:rFonts w:ascii="Calibri" w:hAnsi="Calibri" w:cs="Calibri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="00FE0D50">
              <w:rPr>
                <w:rFonts w:asciiTheme="minorHAnsi" w:hAnsiTheme="minorHAnsi" w:cstheme="minorHAnsi"/>
                <w:sz w:val="22"/>
                <w:szCs w:val="22"/>
              </w:rPr>
              <w:t xml:space="preserve"> EN 1092-2/B</w:t>
            </w:r>
            <w:r w:rsidR="00FE0D50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Boyutlar: DIN </w:t>
            </w:r>
            <w:r w:rsidR="00FE0D50">
              <w:rPr>
                <w:rFonts w:ascii="Calibri" w:hAnsi="Calibri" w:cs="Calibri"/>
                <w:sz w:val="22"/>
                <w:szCs w:val="22"/>
              </w:rPr>
              <w:t>3202-F5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C3913" w:rsidTr="009255E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2067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707C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016.018.0128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9255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200 L:225</w:t>
            </w:r>
            <w:r w:rsidR="00CC391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9255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CC3913" w:rsidTr="009255E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BC4298" w:rsidP="002067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F52AA">
              <w:rPr>
                <w:rFonts w:ascii="Calibri" w:hAnsi="Calibri" w:cs="Calibri"/>
                <w:b/>
                <w:sz w:val="22"/>
                <w:szCs w:val="22"/>
              </w:rPr>
              <w:t>Dip Klapesi</w:t>
            </w:r>
            <w:r w:rsidR="00CC3913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PN 40 bar,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flanşlı</w:t>
            </w:r>
            <w:proofErr w:type="spellEnd"/>
            <w:r w:rsidR="00CC391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  <w:r w:rsidRPr="00BC4298">
              <w:rPr>
                <w:rFonts w:ascii="Calibri" w:hAnsi="Calibri" w:cs="Calibri"/>
                <w:sz w:val="22"/>
                <w:szCs w:val="22"/>
              </w:rPr>
              <w:t>aylı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(AISI 302), </w:t>
            </w:r>
            <w:r w:rsidR="0020674C">
              <w:rPr>
                <w:rFonts w:ascii="Calibri" w:hAnsi="Calibri" w:cs="Calibri"/>
                <w:sz w:val="22"/>
                <w:szCs w:val="22"/>
              </w:rPr>
              <w:t>filtre (AISI 304-316)</w:t>
            </w:r>
            <w:r w:rsidR="00CC3913">
              <w:rPr>
                <w:rFonts w:ascii="Calibri" w:hAnsi="Calibri" w:cs="Calibri"/>
                <w:sz w:val="22"/>
                <w:szCs w:val="22"/>
              </w:rPr>
              <w:t>,</w:t>
            </w:r>
            <w:r w:rsidR="0020674C">
              <w:rPr>
                <w:rFonts w:ascii="Calibri" w:hAnsi="Calibri" w:cs="Calibri"/>
                <w:sz w:val="22"/>
                <w:szCs w:val="22"/>
              </w:rPr>
              <w:t xml:space="preserve"> çelik döküm (GSC 25) - </w:t>
            </w:r>
            <w:proofErr w:type="spellStart"/>
            <w:r w:rsidR="0020674C">
              <w:rPr>
                <w:rFonts w:ascii="Calibri" w:hAnsi="Calibri" w:cs="Calibri"/>
                <w:sz w:val="22"/>
                <w:szCs w:val="22"/>
              </w:rPr>
              <w:t>sfero</w:t>
            </w:r>
            <w:proofErr w:type="spellEnd"/>
            <w:r w:rsidR="0020674C">
              <w:rPr>
                <w:rFonts w:ascii="Calibri" w:hAnsi="Calibri" w:cs="Calibri"/>
                <w:sz w:val="22"/>
                <w:szCs w:val="22"/>
              </w:rPr>
              <w:t xml:space="preserve"> döküm (GGG40),</w:t>
            </w:r>
            <w:r w:rsidR="00CC39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Bağlantılar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Flanş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EN 1092-2/B,</w:t>
            </w:r>
            <w:r w:rsidR="00CC391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C3913" w:rsidTr="009255E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2067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707C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016.046.0042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9255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2</w:t>
            </w:r>
            <w:r w:rsidR="00CC3913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E66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CC3913" w:rsidTr="009255E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707C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016.046.0043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9255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2</w:t>
            </w:r>
            <w:r w:rsidR="00CC3913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E66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</w:tbl>
    <w:p w:rsidR="00CC3913" w:rsidRDefault="00CC3913" w:rsidP="00E8792F">
      <w:pPr>
        <w:jc w:val="both"/>
        <w:rPr>
          <w:b/>
          <w:sz w:val="22"/>
          <w:szCs w:val="22"/>
          <w:lang w:bidi="ar-OM"/>
        </w:rPr>
      </w:pPr>
    </w:p>
    <w:p w:rsidR="00CC3913" w:rsidRDefault="00E8792F" w:rsidP="00CC3913">
      <w:pPr>
        <w:spacing w:line="0" w:lineRule="atLeast"/>
        <w:jc w:val="both"/>
        <w:rPr>
          <w:b/>
          <w:sz w:val="22"/>
          <w:szCs w:val="22"/>
          <w:lang w:bidi="ar-OM"/>
        </w:rPr>
      </w:pPr>
      <w:r w:rsidRPr="00E8792F">
        <w:rPr>
          <w:b/>
          <w:sz w:val="22"/>
          <w:szCs w:val="22"/>
          <w:lang w:bidi="ar-OM"/>
        </w:rPr>
        <w:t>3-KONTROL, MUAYENE VE KABUL:</w:t>
      </w:r>
    </w:p>
    <w:p w:rsidR="00E8792F" w:rsidRPr="00CC3913" w:rsidRDefault="00E8792F" w:rsidP="00CC3913">
      <w:pPr>
        <w:spacing w:line="0" w:lineRule="atLeast"/>
        <w:jc w:val="both"/>
        <w:rPr>
          <w:b/>
          <w:sz w:val="22"/>
          <w:szCs w:val="22"/>
          <w:lang w:bidi="ar-OM"/>
        </w:rPr>
      </w:pPr>
      <w:r w:rsidRPr="00E8792F">
        <w:rPr>
          <w:sz w:val="22"/>
          <w:szCs w:val="22"/>
          <w:lang w:bidi="ar-OM"/>
        </w:rPr>
        <w:t>Gerekli görülecek kontrol, muayene ve kabul bu şartname esaslarına göre TTK Genel Müdürlüğü Makine ve İkmal Dairesi Başkanlığı Muayene ve Tesellüm İşleri Şube Müdürlüğünce yapılacaktır.</w:t>
      </w:r>
    </w:p>
    <w:p w:rsidR="00CC3913" w:rsidRDefault="00CC3913" w:rsidP="00CC3913">
      <w:pPr>
        <w:spacing w:line="0" w:lineRule="atLeast"/>
        <w:jc w:val="both"/>
        <w:rPr>
          <w:sz w:val="22"/>
          <w:szCs w:val="22"/>
          <w:lang w:bidi="ar-OM"/>
        </w:rPr>
      </w:pPr>
    </w:p>
    <w:p w:rsidR="00E8792F" w:rsidRPr="00E8792F" w:rsidRDefault="00E8792F" w:rsidP="00CC3913">
      <w:pPr>
        <w:spacing w:line="0" w:lineRule="atLeast"/>
        <w:jc w:val="both"/>
        <w:rPr>
          <w:b/>
          <w:sz w:val="22"/>
          <w:szCs w:val="22"/>
          <w:lang w:bidi="ar-OM"/>
        </w:rPr>
      </w:pPr>
      <w:r w:rsidRPr="00E8792F">
        <w:rPr>
          <w:b/>
          <w:sz w:val="22"/>
          <w:szCs w:val="22"/>
          <w:lang w:bidi="ar-OM"/>
        </w:rPr>
        <w:t>4-GENEL HÜKÜMLER:</w:t>
      </w:r>
    </w:p>
    <w:p w:rsidR="00E8792F" w:rsidRPr="00E8792F" w:rsidRDefault="00CC3913" w:rsidP="00CC3913">
      <w:pPr>
        <w:spacing w:line="0" w:lineRule="atLeast"/>
        <w:jc w:val="both"/>
        <w:rPr>
          <w:b/>
          <w:sz w:val="22"/>
          <w:szCs w:val="22"/>
          <w:lang w:bidi="ar-OM"/>
        </w:rPr>
      </w:pPr>
      <w:r>
        <w:rPr>
          <w:b/>
          <w:sz w:val="22"/>
          <w:szCs w:val="22"/>
          <w:lang w:bidi="ar-OM"/>
        </w:rPr>
        <w:t>4.1-</w:t>
      </w:r>
      <w:r w:rsidR="00E8792F" w:rsidRPr="00E8792F">
        <w:rPr>
          <w:b/>
          <w:sz w:val="22"/>
          <w:szCs w:val="22"/>
          <w:lang w:bidi="ar-OM"/>
        </w:rPr>
        <w:t>Firmalar teklifleri ile birlikte, marka belirtip teklif edilen vanaya ait tüm ölçü, standart ve malzeme özelliklerini tanıtıcı katalog verecek ve teklif edilen vana işaretlenecektir.</w:t>
      </w:r>
    </w:p>
    <w:p w:rsidR="00E8792F" w:rsidRPr="00E8792F" w:rsidRDefault="00CC3913" w:rsidP="00CC3913">
      <w:pPr>
        <w:spacing w:line="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4.2-</w:t>
      </w:r>
      <w:r w:rsidR="00E8792F" w:rsidRPr="00E8792F">
        <w:rPr>
          <w:b/>
          <w:sz w:val="22"/>
          <w:szCs w:val="22"/>
        </w:rPr>
        <w:t>Malzemeler ilgili TSE normuna uygun üretilmiş olacak ve teklif ekinde TSE uygunluk sertifikaları ve TS EN ISO</w:t>
      </w:r>
      <w:r w:rsidR="00E23391">
        <w:rPr>
          <w:b/>
          <w:sz w:val="22"/>
          <w:szCs w:val="22"/>
        </w:rPr>
        <w:t xml:space="preserve"> 9001</w:t>
      </w:r>
      <w:r w:rsidR="00E8792F" w:rsidRPr="00E8792F">
        <w:rPr>
          <w:b/>
          <w:sz w:val="22"/>
          <w:szCs w:val="22"/>
        </w:rPr>
        <w:t xml:space="preserve"> Kalite </w:t>
      </w:r>
      <w:r w:rsidR="00E23391">
        <w:rPr>
          <w:b/>
          <w:sz w:val="22"/>
          <w:szCs w:val="22"/>
        </w:rPr>
        <w:t xml:space="preserve">Yönetim </w:t>
      </w:r>
      <w:r w:rsidR="00E8792F" w:rsidRPr="00E8792F">
        <w:rPr>
          <w:b/>
          <w:sz w:val="22"/>
          <w:szCs w:val="22"/>
        </w:rPr>
        <w:t>Sistem</w:t>
      </w:r>
      <w:r w:rsidR="00E23391">
        <w:rPr>
          <w:b/>
          <w:sz w:val="22"/>
          <w:szCs w:val="22"/>
        </w:rPr>
        <w:t>i s</w:t>
      </w:r>
      <w:r w:rsidR="00E8792F" w:rsidRPr="00E8792F">
        <w:rPr>
          <w:b/>
          <w:sz w:val="22"/>
          <w:szCs w:val="22"/>
        </w:rPr>
        <w:t xml:space="preserve">ertifikalarını verilecektir.  </w:t>
      </w:r>
    </w:p>
    <w:p w:rsidR="00E8792F" w:rsidRPr="004B20B6" w:rsidRDefault="00CC3913" w:rsidP="004B20B6">
      <w:pPr>
        <w:spacing w:line="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4.3-</w:t>
      </w:r>
      <w:r w:rsidR="004B20B6" w:rsidRPr="004B20B6">
        <w:t xml:space="preserve"> </w:t>
      </w:r>
      <w:r w:rsidR="004B20B6" w:rsidRPr="004B20B6">
        <w:rPr>
          <w:b/>
          <w:sz w:val="22"/>
          <w:szCs w:val="22"/>
        </w:rPr>
        <w:t>Firmalar, malzemelerin tesliminde her biri için ilgili malzemeye ait TS EN 10204:2007 Tip:3.1’e göre test sertifikalarını vereceklerdir.</w:t>
      </w:r>
    </w:p>
    <w:p w:rsidR="00E8792F" w:rsidRPr="00E8792F" w:rsidRDefault="00E8792F" w:rsidP="00CC3913">
      <w:pPr>
        <w:spacing w:line="0" w:lineRule="atLeast"/>
        <w:jc w:val="both"/>
        <w:rPr>
          <w:sz w:val="22"/>
          <w:szCs w:val="22"/>
        </w:rPr>
      </w:pPr>
      <w:r w:rsidRPr="0067180E">
        <w:rPr>
          <w:b/>
          <w:sz w:val="22"/>
          <w:szCs w:val="22"/>
        </w:rPr>
        <w:t>4.4-</w:t>
      </w:r>
      <w:r w:rsidRPr="00E8792F">
        <w:rPr>
          <w:sz w:val="22"/>
          <w:szCs w:val="22"/>
        </w:rPr>
        <w:t>Malzemeler; imalat, malzeme ve işçilik hatalarına karşı 1(bir) yıl firma garantisi altında olacaktır.</w:t>
      </w:r>
    </w:p>
    <w:p w:rsidR="00E8792F" w:rsidRPr="00E8792F" w:rsidRDefault="00CC3913" w:rsidP="00CC3913">
      <w:pPr>
        <w:spacing w:line="0" w:lineRule="atLeast"/>
        <w:jc w:val="both"/>
        <w:rPr>
          <w:sz w:val="22"/>
          <w:szCs w:val="22"/>
          <w:lang w:bidi="ar-OM"/>
        </w:rPr>
      </w:pPr>
      <w:r w:rsidRPr="0067180E">
        <w:rPr>
          <w:b/>
          <w:sz w:val="22"/>
          <w:szCs w:val="22"/>
          <w:lang w:bidi="ar-OM"/>
        </w:rPr>
        <w:t>4.5-</w:t>
      </w:r>
      <w:r w:rsidR="00E8792F" w:rsidRPr="00E8792F">
        <w:rPr>
          <w:sz w:val="22"/>
          <w:szCs w:val="22"/>
          <w:lang w:bidi="ar-OM"/>
        </w:rPr>
        <w:t>Kısmi teslimat yapılabilecektir.</w:t>
      </w:r>
    </w:p>
    <w:p w:rsidR="00E8792F" w:rsidRPr="00E8792F" w:rsidRDefault="00CC3913" w:rsidP="00CC3913">
      <w:pPr>
        <w:spacing w:line="0" w:lineRule="atLeast"/>
        <w:jc w:val="both"/>
        <w:rPr>
          <w:sz w:val="22"/>
          <w:szCs w:val="22"/>
          <w:lang w:bidi="ar-OM"/>
        </w:rPr>
      </w:pPr>
      <w:r w:rsidRPr="0067180E">
        <w:rPr>
          <w:b/>
          <w:sz w:val="22"/>
          <w:szCs w:val="22"/>
          <w:lang w:bidi="ar-OM"/>
        </w:rPr>
        <w:t>4.6-</w:t>
      </w:r>
      <w:r w:rsidR="00E8792F" w:rsidRPr="00E8792F">
        <w:rPr>
          <w:sz w:val="22"/>
          <w:szCs w:val="22"/>
          <w:lang w:bidi="ar-OM"/>
        </w:rPr>
        <w:t>Malzemelerin teslim yeri Bülent Ecevit Caddesindeki TTK Genel Müdürlüğü Makine ve İkmal Dairesi Başkanlığı Muayene ve Tesellüm İşleri Şube Müdürlüğü Tesellüm Şefliğidir.</w:t>
      </w:r>
    </w:p>
    <w:p w:rsidR="00E8792F" w:rsidRPr="00E8792F" w:rsidRDefault="00E8792F" w:rsidP="00CC3913">
      <w:pPr>
        <w:spacing w:line="0" w:lineRule="atLeast"/>
        <w:jc w:val="both"/>
        <w:rPr>
          <w:sz w:val="22"/>
          <w:szCs w:val="22"/>
          <w:lang w:bidi="ar-OM"/>
        </w:rPr>
      </w:pPr>
      <w:r w:rsidRPr="0067180E">
        <w:rPr>
          <w:b/>
          <w:sz w:val="22"/>
          <w:szCs w:val="22"/>
        </w:rPr>
        <w:t>4.7</w:t>
      </w:r>
      <w:r w:rsidR="00CC3913" w:rsidRPr="0067180E">
        <w:rPr>
          <w:b/>
          <w:sz w:val="22"/>
          <w:szCs w:val="22"/>
        </w:rPr>
        <w:t>-</w:t>
      </w:r>
      <w:r w:rsidRPr="00E8792F">
        <w:rPr>
          <w:sz w:val="22"/>
          <w:szCs w:val="22"/>
        </w:rPr>
        <w:t xml:space="preserve">Malzemeler taşınmaları sırasında zarar görmeyecek şekilde ambalajlanacaktır. Ambalaj üzerine malzemenin cinsi ve ölçüsü okunaklı ve silinmeyecek şekilde yazılacaktır.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792F" w:rsidRPr="00E8792F" w:rsidRDefault="00CC3913" w:rsidP="00CC3913">
      <w:pPr>
        <w:pStyle w:val="AralkYok"/>
        <w:spacing w:line="0" w:lineRule="atLeast"/>
        <w:jc w:val="both"/>
        <w:rPr>
          <w:rFonts w:ascii="Times New Roman" w:hAnsi="Times New Roman" w:cs="Times New Roman"/>
        </w:rPr>
      </w:pPr>
      <w:r w:rsidRPr="0067180E">
        <w:rPr>
          <w:rFonts w:ascii="Times New Roman" w:hAnsi="Times New Roman" w:cs="Times New Roman"/>
          <w:b/>
        </w:rPr>
        <w:t>4.8-</w:t>
      </w:r>
      <w:r w:rsidR="00E8792F" w:rsidRPr="00E8792F">
        <w:rPr>
          <w:rFonts w:ascii="Times New Roman" w:hAnsi="Times New Roman" w:cs="Times New Roman"/>
        </w:rPr>
        <w:t>Fatura kesimi; ekte verilen müessese dağılımına uygun olarak idari şartnamedeki fatura bilgilerine göre yapılacaktır.</w:t>
      </w:r>
    </w:p>
    <w:p w:rsidR="00E8792F" w:rsidRPr="00E8792F" w:rsidRDefault="00E8792F" w:rsidP="00CC3913">
      <w:pPr>
        <w:pStyle w:val="AralkYok"/>
        <w:spacing w:line="0" w:lineRule="atLeast"/>
        <w:jc w:val="both"/>
        <w:rPr>
          <w:rFonts w:ascii="Times New Roman" w:eastAsia="Times New Roman" w:hAnsi="Times New Roman" w:cs="Times New Roman"/>
          <w:lang w:eastAsia="tr-TR" w:bidi="ar-OM"/>
        </w:rPr>
      </w:pPr>
      <w:r w:rsidRPr="0067180E">
        <w:rPr>
          <w:rFonts w:ascii="Times New Roman" w:eastAsia="Times New Roman" w:hAnsi="Times New Roman" w:cs="Times New Roman"/>
          <w:b/>
          <w:bCs/>
          <w:lang w:eastAsia="tr-TR" w:bidi="ar-OM"/>
        </w:rPr>
        <w:t>4.9-</w:t>
      </w:r>
      <w:r w:rsidRPr="00E8792F">
        <w:rPr>
          <w:rFonts w:ascii="Times New Roman" w:eastAsia="Times New Roman" w:hAnsi="Times New Roman" w:cs="Times New Roman"/>
          <w:lang w:eastAsia="tr-TR" w:bidi="ar-OM"/>
        </w:rPr>
        <w:t>Malzemelerin teslimatı ile birlikte muayene ve kabul işlemlerine başlanabilmesi için firmalar ekli Muayene İstek Formunu doldurarak TTK Makine ve İkmal Dairesi Başkanlığı Muayene ve</w:t>
      </w:r>
      <w:r w:rsidR="00CC3913">
        <w:rPr>
          <w:rFonts w:ascii="Times New Roman" w:eastAsia="Times New Roman" w:hAnsi="Times New Roman" w:cs="Times New Roman"/>
          <w:lang w:eastAsia="tr-TR" w:bidi="ar-OM"/>
        </w:rPr>
        <w:t xml:space="preserve"> Tesellüm İşleri Şube Müdürlüğü</w:t>
      </w:r>
      <w:r w:rsidRPr="00E8792F">
        <w:rPr>
          <w:rFonts w:ascii="Times New Roman" w:eastAsia="Times New Roman" w:hAnsi="Times New Roman" w:cs="Times New Roman"/>
          <w:lang w:eastAsia="tr-TR" w:bidi="ar-OM"/>
        </w:rPr>
        <w:t xml:space="preserve">ne, faturaların teslimi için ise Satınalma Dairesi Başkanlığına müracaat edeceklerdir. Firmaların faturaları kestiği tarihte malzemeleri, faturaları ve muayene formunu TTK’ye teslim etmeleri gerekmektedir.   </w:t>
      </w:r>
    </w:p>
    <w:p w:rsidR="00E8792F" w:rsidRPr="00E8792F" w:rsidRDefault="00E8792F" w:rsidP="00CC3913">
      <w:pPr>
        <w:pStyle w:val="AralkYok"/>
        <w:spacing w:line="0" w:lineRule="atLeast"/>
        <w:jc w:val="both"/>
        <w:rPr>
          <w:rFonts w:ascii="Times New Roman" w:eastAsia="Times New Roman" w:hAnsi="Times New Roman" w:cs="Times New Roman"/>
          <w:b/>
          <w:lang w:eastAsia="tr-TR" w:bidi="ar-OM"/>
        </w:rPr>
      </w:pPr>
    </w:p>
    <w:p w:rsidR="00E8792F" w:rsidRPr="00E8792F" w:rsidRDefault="00E8792F" w:rsidP="00CC3913">
      <w:pPr>
        <w:pStyle w:val="AralkYok"/>
        <w:spacing w:line="0" w:lineRule="atLeast"/>
        <w:jc w:val="both"/>
        <w:rPr>
          <w:rFonts w:ascii="Times New Roman" w:eastAsia="Times New Roman" w:hAnsi="Times New Roman" w:cs="Times New Roman"/>
          <w:lang w:eastAsia="tr-TR" w:bidi="ar-OM"/>
        </w:rPr>
      </w:pPr>
      <w:r w:rsidRPr="00E8792F">
        <w:rPr>
          <w:rFonts w:ascii="Times New Roman" w:eastAsia="Times New Roman" w:hAnsi="Times New Roman" w:cs="Times New Roman"/>
          <w:b/>
          <w:lang w:eastAsia="tr-TR" w:bidi="ar-OM"/>
        </w:rPr>
        <w:t>5-SİPARİŞ MİKTARI VE TESLİM SÜRESİ:</w:t>
      </w:r>
    </w:p>
    <w:p w:rsidR="00CC3913" w:rsidRDefault="00E8792F" w:rsidP="00CC3913">
      <w:pPr>
        <w:spacing w:line="0" w:lineRule="atLeast"/>
        <w:jc w:val="both"/>
        <w:rPr>
          <w:sz w:val="22"/>
          <w:szCs w:val="22"/>
          <w:lang w:bidi="ar-OM"/>
        </w:rPr>
      </w:pPr>
      <w:r w:rsidRPr="0067180E">
        <w:rPr>
          <w:b/>
          <w:sz w:val="22"/>
          <w:szCs w:val="22"/>
          <w:lang w:bidi="ar-OM"/>
        </w:rPr>
        <w:t>5.1-</w:t>
      </w:r>
      <w:r w:rsidRPr="00E8792F">
        <w:rPr>
          <w:sz w:val="22"/>
          <w:szCs w:val="22"/>
          <w:lang w:bidi="ar-OM"/>
        </w:rPr>
        <w:t>Firmalar tekliflerinde teslim sürelerini belir</w:t>
      </w:r>
      <w:r w:rsidR="0067180E">
        <w:rPr>
          <w:sz w:val="22"/>
          <w:szCs w:val="22"/>
          <w:lang w:bidi="ar-OM"/>
        </w:rPr>
        <w:t>teceklerdir. Malzemeler en geç 6</w:t>
      </w:r>
      <w:r w:rsidRPr="00E8792F">
        <w:rPr>
          <w:sz w:val="22"/>
          <w:szCs w:val="22"/>
          <w:lang w:bidi="ar-OM"/>
        </w:rPr>
        <w:t>0 takvim günü içinde teslim edilecektir. Alternatif teslim süreli teklifler ayrıca değerlendirilecektir.</w:t>
      </w:r>
    </w:p>
    <w:p w:rsidR="00BE038D" w:rsidRPr="00E8792F" w:rsidRDefault="00E8792F" w:rsidP="00CC3913">
      <w:pPr>
        <w:spacing w:line="0" w:lineRule="atLeast"/>
        <w:jc w:val="both"/>
        <w:rPr>
          <w:sz w:val="22"/>
          <w:szCs w:val="22"/>
          <w:lang w:bidi="ar-OM"/>
        </w:rPr>
      </w:pPr>
      <w:r w:rsidRPr="0067180E">
        <w:rPr>
          <w:b/>
          <w:sz w:val="22"/>
          <w:szCs w:val="22"/>
          <w:lang w:bidi="ar-OM"/>
        </w:rPr>
        <w:t>5.2-</w:t>
      </w:r>
      <w:r w:rsidRPr="00E8792F">
        <w:rPr>
          <w:sz w:val="22"/>
          <w:szCs w:val="22"/>
          <w:lang w:bidi="ar-OM"/>
        </w:rPr>
        <w:t xml:space="preserve">Sipariş </w:t>
      </w:r>
      <w:r w:rsidR="00CC3913">
        <w:rPr>
          <w:sz w:val="22"/>
          <w:szCs w:val="22"/>
          <w:lang w:bidi="ar-OM"/>
        </w:rPr>
        <w:t>miktarı yukarıda belirtilmiştir.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5"/>
        <w:gridCol w:w="1359"/>
        <w:gridCol w:w="5581"/>
      </w:tblGrid>
      <w:tr w:rsidR="00BE038D" w:rsidRPr="00443FEF" w:rsidTr="00845ED8">
        <w:trPr>
          <w:trHeight w:hRule="exact" w:val="1912"/>
          <w:jc w:val="center"/>
        </w:trPr>
        <w:tc>
          <w:tcPr>
            <w:tcW w:w="1700" w:type="pct"/>
            <w:tcBorders>
              <w:top w:val="single" w:sz="4" w:space="0" w:color="auto"/>
            </w:tcBorders>
            <w:vAlign w:val="center"/>
          </w:tcPr>
          <w:p w:rsidR="00BE038D" w:rsidRPr="00B9092A" w:rsidRDefault="00BE038D" w:rsidP="00845ED8">
            <w:pPr>
              <w:pStyle w:val="Balk2"/>
              <w:rPr>
                <w:rFonts w:ascii="Times New Roman" w:hAnsi="Times New Roman"/>
                <w:i w:val="0"/>
                <w:iCs w:val="0"/>
              </w:rPr>
            </w:pPr>
            <w:r w:rsidRPr="00B9092A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object w:dxaOrig="6284" w:dyaOrig="51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78.75pt" o:ole="">
                  <v:imagedata r:id="rId6" o:title=""/>
                </v:shape>
                <o:OLEObject Type="Embed" ProgID="MSPhotoEd.3" ShapeID="_x0000_i1025" DrawAspect="Content" ObjectID="_1793019926" r:id="rId7"/>
              </w:object>
            </w:r>
          </w:p>
          <w:p w:rsidR="00BE038D" w:rsidRPr="00B9092A" w:rsidRDefault="00BE038D" w:rsidP="00845ED8">
            <w:pPr>
              <w:pStyle w:val="Balk2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300" w:type="pct"/>
            <w:gridSpan w:val="2"/>
            <w:tcBorders>
              <w:top w:val="single" w:sz="4" w:space="0" w:color="auto"/>
            </w:tcBorders>
            <w:vAlign w:val="center"/>
          </w:tcPr>
          <w:p w:rsidR="00BE038D" w:rsidRPr="00B9092A" w:rsidRDefault="00BE038D" w:rsidP="00845ED8">
            <w:pPr>
              <w:pStyle w:val="Balk2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BE038D" w:rsidRPr="003735A2" w:rsidRDefault="00BE038D" w:rsidP="00845ED8">
            <w:pPr>
              <w:pStyle w:val="Balk2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3735A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TÜRKİYE TAŞKÖMÜRÜ KURUMU GENEL MÜDÜRLÜĞÜ</w:t>
            </w:r>
          </w:p>
          <w:p w:rsidR="00BE038D" w:rsidRPr="00B9092A" w:rsidRDefault="00BE038D" w:rsidP="00845ED8">
            <w:pPr>
              <w:pStyle w:val="Balk2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3735A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Makine ve İkmal Dairesi Başkanlığına</w:t>
            </w:r>
          </w:p>
        </w:tc>
      </w:tr>
      <w:tr w:rsidR="00BE038D" w:rsidRPr="00443FEF" w:rsidTr="00BE038D">
        <w:trPr>
          <w:trHeight w:hRule="exact" w:val="932"/>
          <w:jc w:val="center"/>
        </w:trPr>
        <w:tc>
          <w:tcPr>
            <w:tcW w:w="5000" w:type="pct"/>
            <w:gridSpan w:val="3"/>
            <w:vAlign w:val="center"/>
          </w:tcPr>
          <w:p w:rsidR="00BE038D" w:rsidRPr="00113EF1" w:rsidRDefault="00BE038D" w:rsidP="00845ED8">
            <w:pPr>
              <w:pStyle w:val="Balk2"/>
              <w:rPr>
                <w:rFonts w:ascii="Times New Roman" w:hAnsi="Times New Roman"/>
                <w:sz w:val="24"/>
                <w:szCs w:val="24"/>
              </w:rPr>
            </w:pPr>
            <w:r w:rsidRPr="00864CAE">
              <w:rPr>
                <w:rFonts w:ascii="Times New Roman" w:hAnsi="Times New Roman"/>
                <w:i w:val="0"/>
                <w:iCs w:val="0"/>
                <w:sz w:val="32"/>
                <w:szCs w:val="32"/>
              </w:rPr>
              <w:t>MUAYENE İSTEK FORMU</w:t>
            </w:r>
          </w:p>
        </w:tc>
      </w:tr>
      <w:tr w:rsidR="00BE038D" w:rsidRPr="00443FEF" w:rsidTr="00845ED8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BE038D" w:rsidRPr="003735A2" w:rsidRDefault="00BE038D" w:rsidP="00845ED8">
            <w:pPr>
              <w:spacing w:before="240"/>
              <w:rPr>
                <w:b/>
              </w:rPr>
            </w:pPr>
            <w:r w:rsidRPr="003735A2">
              <w:rPr>
                <w:b/>
              </w:rPr>
              <w:t>Firma Adı</w:t>
            </w:r>
          </w:p>
        </w:tc>
        <w:tc>
          <w:tcPr>
            <w:tcW w:w="3300" w:type="pct"/>
            <w:gridSpan w:val="2"/>
            <w:vAlign w:val="center"/>
          </w:tcPr>
          <w:p w:rsidR="00BE038D" w:rsidRPr="00113EF1" w:rsidRDefault="00BE038D" w:rsidP="00845ED8">
            <w:pPr>
              <w:spacing w:before="240"/>
            </w:pPr>
          </w:p>
        </w:tc>
      </w:tr>
      <w:tr w:rsidR="00BE038D" w:rsidRPr="00443FEF" w:rsidTr="00845ED8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BE038D" w:rsidRPr="003735A2" w:rsidRDefault="00BE038D" w:rsidP="00845ED8">
            <w:pPr>
              <w:spacing w:before="240"/>
              <w:rPr>
                <w:b/>
              </w:rPr>
            </w:pPr>
            <w:r w:rsidRPr="003735A2">
              <w:rPr>
                <w:b/>
              </w:rPr>
              <w:t>Sipariş Numarası</w:t>
            </w:r>
          </w:p>
        </w:tc>
        <w:tc>
          <w:tcPr>
            <w:tcW w:w="3300" w:type="pct"/>
            <w:gridSpan w:val="2"/>
            <w:vAlign w:val="center"/>
          </w:tcPr>
          <w:p w:rsidR="00BE038D" w:rsidRPr="00113EF1" w:rsidRDefault="00BE038D" w:rsidP="00845ED8">
            <w:pPr>
              <w:spacing w:before="240"/>
            </w:pPr>
          </w:p>
        </w:tc>
      </w:tr>
      <w:tr w:rsidR="00BE038D" w:rsidRPr="00443FEF" w:rsidTr="00845ED8">
        <w:trPr>
          <w:trHeight w:val="2292"/>
          <w:jc w:val="center"/>
        </w:trPr>
        <w:tc>
          <w:tcPr>
            <w:tcW w:w="1700" w:type="pct"/>
            <w:vAlign w:val="center"/>
          </w:tcPr>
          <w:p w:rsidR="00BE038D" w:rsidRPr="003735A2" w:rsidRDefault="00BE038D" w:rsidP="00845ED8">
            <w:pPr>
              <w:spacing w:before="240"/>
              <w:rPr>
                <w:b/>
              </w:rPr>
            </w:pPr>
            <w:r w:rsidRPr="003735A2">
              <w:rPr>
                <w:b/>
              </w:rPr>
              <w:t>Teslim Edilen Malzeme</w:t>
            </w:r>
          </w:p>
        </w:tc>
        <w:tc>
          <w:tcPr>
            <w:tcW w:w="3300" w:type="pct"/>
            <w:gridSpan w:val="2"/>
            <w:vAlign w:val="center"/>
          </w:tcPr>
          <w:p w:rsidR="00BE038D" w:rsidRPr="00113EF1" w:rsidRDefault="00BE038D" w:rsidP="00845ED8">
            <w:pPr>
              <w:spacing w:before="240"/>
            </w:pPr>
          </w:p>
        </w:tc>
      </w:tr>
      <w:tr w:rsidR="00BE038D" w:rsidRPr="00443FEF" w:rsidTr="00845ED8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BE038D" w:rsidRPr="003735A2" w:rsidRDefault="00BE038D" w:rsidP="00845ED8">
            <w:pPr>
              <w:spacing w:before="240"/>
              <w:rPr>
                <w:b/>
              </w:rPr>
            </w:pPr>
            <w:r w:rsidRPr="003735A2">
              <w:rPr>
                <w:b/>
              </w:rPr>
              <w:t>Teslim Tarihi</w:t>
            </w:r>
          </w:p>
        </w:tc>
        <w:tc>
          <w:tcPr>
            <w:tcW w:w="3300" w:type="pct"/>
            <w:gridSpan w:val="2"/>
            <w:vAlign w:val="center"/>
          </w:tcPr>
          <w:p w:rsidR="00BE038D" w:rsidRPr="00113EF1" w:rsidRDefault="00BE038D" w:rsidP="00845ED8">
            <w:pPr>
              <w:spacing w:before="240"/>
            </w:pPr>
          </w:p>
        </w:tc>
      </w:tr>
      <w:tr w:rsidR="00BE038D" w:rsidRPr="00443FEF" w:rsidTr="00845ED8">
        <w:trPr>
          <w:cantSplit/>
          <w:trHeight w:hRule="exact" w:val="680"/>
          <w:jc w:val="center"/>
        </w:trPr>
        <w:tc>
          <w:tcPr>
            <w:tcW w:w="5000" w:type="pct"/>
            <w:gridSpan w:val="3"/>
            <w:vAlign w:val="center"/>
          </w:tcPr>
          <w:p w:rsidR="00BE038D" w:rsidRPr="003735A2" w:rsidRDefault="00BE038D" w:rsidP="00845ED8">
            <w:pPr>
              <w:jc w:val="center"/>
              <w:rPr>
                <w:b/>
              </w:rPr>
            </w:pPr>
            <w:r w:rsidRPr="003735A2">
              <w:rPr>
                <w:b/>
              </w:rPr>
              <w:t>AÇIKLAMALAR</w:t>
            </w:r>
          </w:p>
        </w:tc>
      </w:tr>
      <w:tr w:rsidR="00BE038D" w:rsidRPr="00443FEF" w:rsidTr="00845ED8">
        <w:trPr>
          <w:trHeight w:val="1500"/>
          <w:jc w:val="center"/>
        </w:trPr>
        <w:tc>
          <w:tcPr>
            <w:tcW w:w="5000" w:type="pct"/>
            <w:gridSpan w:val="3"/>
          </w:tcPr>
          <w:p w:rsidR="00BE038D" w:rsidRDefault="00BE038D" w:rsidP="00845ED8">
            <w:pPr>
              <w:spacing w:before="240"/>
              <w:ind w:left="284" w:right="141" w:firstLine="567"/>
              <w:jc w:val="both"/>
            </w:pPr>
            <w:r w:rsidRPr="003735A2">
              <w:t>Yukarıda bilgileri verilen malzemeler ambarınıza teslim edilmiş olup muayenede bulunmayacağız. Muayene ve kabul işlemlerinin yapılmasını arz ederim.</w:t>
            </w:r>
          </w:p>
          <w:p w:rsidR="00BE038D" w:rsidRPr="003735A2" w:rsidRDefault="00BE038D" w:rsidP="00845ED8">
            <w:pPr>
              <w:spacing w:before="240"/>
              <w:ind w:right="141"/>
              <w:jc w:val="center"/>
            </w:pPr>
            <w:r w:rsidRPr="003735A2">
              <w:rPr>
                <w:b/>
              </w:rPr>
              <w:t>(Muayenede bulunmak istiyorsanız lütfen belirtiniz.)</w:t>
            </w:r>
          </w:p>
        </w:tc>
      </w:tr>
      <w:tr w:rsidR="00BE038D" w:rsidRPr="00443FEF" w:rsidTr="00845ED8">
        <w:trPr>
          <w:trHeight w:val="1710"/>
          <w:jc w:val="center"/>
        </w:trPr>
        <w:tc>
          <w:tcPr>
            <w:tcW w:w="2346" w:type="pct"/>
            <w:gridSpan w:val="2"/>
          </w:tcPr>
          <w:p w:rsidR="00BE038D" w:rsidRPr="003735A2" w:rsidRDefault="00BE038D" w:rsidP="00845ED8">
            <w:pPr>
              <w:ind w:left="2030"/>
              <w:rPr>
                <w:bCs/>
              </w:rPr>
            </w:pPr>
          </w:p>
          <w:p w:rsidR="00BE038D" w:rsidRPr="003735A2" w:rsidRDefault="00BE038D" w:rsidP="00845ED8">
            <w:pPr>
              <w:jc w:val="center"/>
              <w:rPr>
                <w:b/>
                <w:bCs/>
              </w:rPr>
            </w:pPr>
          </w:p>
          <w:p w:rsidR="00BE038D" w:rsidRPr="003735A2" w:rsidRDefault="00BE038D" w:rsidP="00845ED8">
            <w:pPr>
              <w:jc w:val="center"/>
              <w:rPr>
                <w:b/>
                <w:bCs/>
              </w:rPr>
            </w:pPr>
            <w:r w:rsidRPr="003735A2">
              <w:rPr>
                <w:b/>
                <w:bCs/>
              </w:rPr>
              <w:t>FİRMA YETKİLİSİ</w:t>
            </w:r>
          </w:p>
          <w:p w:rsidR="00BE038D" w:rsidRPr="003735A2" w:rsidRDefault="00BE038D" w:rsidP="00845ED8">
            <w:pPr>
              <w:jc w:val="center"/>
              <w:rPr>
                <w:bCs/>
              </w:rPr>
            </w:pPr>
            <w:r w:rsidRPr="003735A2">
              <w:rPr>
                <w:b/>
                <w:bCs/>
              </w:rPr>
              <w:t>(Adı, Soyadı, imza ve kaşe)</w:t>
            </w:r>
          </w:p>
        </w:tc>
        <w:tc>
          <w:tcPr>
            <w:tcW w:w="2654" w:type="pct"/>
          </w:tcPr>
          <w:p w:rsidR="00BE038D" w:rsidRPr="003735A2" w:rsidRDefault="00BE038D" w:rsidP="00845ED8">
            <w:pPr>
              <w:rPr>
                <w:bCs/>
              </w:rPr>
            </w:pPr>
          </w:p>
          <w:p w:rsidR="00BE038D" w:rsidRPr="003735A2" w:rsidRDefault="00BE038D" w:rsidP="00845ED8">
            <w:pPr>
              <w:rPr>
                <w:bCs/>
              </w:rPr>
            </w:pPr>
          </w:p>
          <w:p w:rsidR="00BE038D" w:rsidRPr="003735A2" w:rsidRDefault="00BE038D" w:rsidP="00845ED8">
            <w:pPr>
              <w:rPr>
                <w:bCs/>
              </w:rPr>
            </w:pPr>
          </w:p>
          <w:p w:rsidR="00BE038D" w:rsidRPr="003735A2" w:rsidRDefault="00BE038D" w:rsidP="00845ED8">
            <w:pPr>
              <w:rPr>
                <w:bCs/>
              </w:rPr>
            </w:pPr>
          </w:p>
        </w:tc>
      </w:tr>
      <w:tr w:rsidR="00BE038D" w:rsidRPr="00443FEF" w:rsidTr="00845ED8">
        <w:trPr>
          <w:trHeight w:hRule="exact" w:val="397"/>
          <w:jc w:val="center"/>
        </w:trPr>
        <w:tc>
          <w:tcPr>
            <w:tcW w:w="2346" w:type="pct"/>
            <w:gridSpan w:val="2"/>
            <w:vAlign w:val="center"/>
          </w:tcPr>
          <w:p w:rsidR="00BE038D" w:rsidRPr="00864CAE" w:rsidRDefault="00BE038D" w:rsidP="00845ED8">
            <w:pPr>
              <w:jc w:val="center"/>
              <w:rPr>
                <w:b/>
                <w:bCs/>
              </w:rPr>
            </w:pPr>
            <w:r w:rsidRPr="00864CAE">
              <w:rPr>
                <w:b/>
                <w:bCs/>
              </w:rPr>
              <w:t>Firma ilgili kişi telefonu</w:t>
            </w:r>
          </w:p>
        </w:tc>
        <w:tc>
          <w:tcPr>
            <w:tcW w:w="2654" w:type="pct"/>
            <w:vAlign w:val="center"/>
          </w:tcPr>
          <w:p w:rsidR="00BE038D" w:rsidRPr="003735A2" w:rsidRDefault="00BE038D" w:rsidP="00845ED8">
            <w:pPr>
              <w:jc w:val="center"/>
              <w:rPr>
                <w:bCs/>
              </w:rPr>
            </w:pPr>
          </w:p>
        </w:tc>
      </w:tr>
      <w:tr w:rsidR="00BE038D" w:rsidRPr="00443FEF" w:rsidTr="00845ED8">
        <w:trPr>
          <w:trHeight w:hRule="exact" w:val="454"/>
          <w:jc w:val="center"/>
        </w:trPr>
        <w:tc>
          <w:tcPr>
            <w:tcW w:w="5000" w:type="pct"/>
            <w:gridSpan w:val="3"/>
            <w:vAlign w:val="center"/>
          </w:tcPr>
          <w:p w:rsidR="00BE038D" w:rsidRPr="003735A2" w:rsidRDefault="00BE038D" w:rsidP="00BE038D">
            <w:pPr>
              <w:jc w:val="center"/>
              <w:rPr>
                <w:b/>
                <w:bCs/>
              </w:rPr>
            </w:pPr>
            <w:r w:rsidRPr="003735A2">
              <w:t xml:space="preserve">Lütfen </w:t>
            </w:r>
            <w:r w:rsidRPr="003735A2">
              <w:rPr>
                <w:b/>
              </w:rPr>
              <w:t xml:space="preserve">0372 </w:t>
            </w:r>
            <w:r>
              <w:rPr>
                <w:b/>
              </w:rPr>
              <w:t>662</w:t>
            </w:r>
            <w:r w:rsidRPr="003735A2">
              <w:rPr>
                <w:b/>
              </w:rPr>
              <w:t xml:space="preserve"> 1</w:t>
            </w:r>
            <w:r>
              <w:rPr>
                <w:b/>
              </w:rPr>
              <w:t>0</w:t>
            </w:r>
            <w:r w:rsidRPr="003735A2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</w:rPr>
              <w:t>0</w:t>
            </w:r>
            <w:bookmarkStart w:id="0" w:name="_GoBack"/>
            <w:bookmarkEnd w:id="0"/>
            <w:r w:rsidRPr="003735A2">
              <w:t xml:space="preserve"> numaralı faksa gönderiniz.  </w:t>
            </w:r>
          </w:p>
        </w:tc>
      </w:tr>
    </w:tbl>
    <w:p w:rsidR="00977205" w:rsidRPr="00E8792F" w:rsidRDefault="00977205" w:rsidP="00CC3913">
      <w:pPr>
        <w:spacing w:line="0" w:lineRule="atLeast"/>
        <w:jc w:val="both"/>
        <w:rPr>
          <w:sz w:val="22"/>
          <w:szCs w:val="22"/>
          <w:lang w:bidi="ar-OM"/>
        </w:rPr>
      </w:pPr>
    </w:p>
    <w:sectPr w:rsidR="00977205" w:rsidRPr="00E8792F" w:rsidSect="00E8792F">
      <w:pgSz w:w="11906" w:h="16838"/>
      <w:pgMar w:top="851" w:right="68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28B"/>
    <w:multiLevelType w:val="multilevel"/>
    <w:tmpl w:val="6E58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9F5429"/>
    <w:multiLevelType w:val="multilevel"/>
    <w:tmpl w:val="F70082D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5"/>
      <w:numFmt w:val="decimal"/>
      <w:lvlText w:val="%1.%2-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8119F9"/>
    <w:multiLevelType w:val="hybridMultilevel"/>
    <w:tmpl w:val="76B0E110"/>
    <w:lvl w:ilvl="0" w:tplc="5FFA51F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B0A31"/>
    <w:multiLevelType w:val="multilevel"/>
    <w:tmpl w:val="6902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B95800"/>
    <w:multiLevelType w:val="hybridMultilevel"/>
    <w:tmpl w:val="A33A85D0"/>
    <w:lvl w:ilvl="0" w:tplc="2D5EC2BE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BA664A0"/>
    <w:multiLevelType w:val="multilevel"/>
    <w:tmpl w:val="3EB0400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-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720EB"/>
    <w:rsid w:val="000152AB"/>
    <w:rsid w:val="0001537A"/>
    <w:rsid w:val="00015A9C"/>
    <w:rsid w:val="00015C27"/>
    <w:rsid w:val="00031D44"/>
    <w:rsid w:val="00046B0C"/>
    <w:rsid w:val="000552F3"/>
    <w:rsid w:val="00057043"/>
    <w:rsid w:val="00060903"/>
    <w:rsid w:val="0006418B"/>
    <w:rsid w:val="00065C2E"/>
    <w:rsid w:val="000720EB"/>
    <w:rsid w:val="00075DAE"/>
    <w:rsid w:val="0008310E"/>
    <w:rsid w:val="000836E8"/>
    <w:rsid w:val="00093C09"/>
    <w:rsid w:val="0009525E"/>
    <w:rsid w:val="00097450"/>
    <w:rsid w:val="000A00DE"/>
    <w:rsid w:val="000A7834"/>
    <w:rsid w:val="000C54A8"/>
    <w:rsid w:val="000E5EC7"/>
    <w:rsid w:val="000F00EB"/>
    <w:rsid w:val="000F23E3"/>
    <w:rsid w:val="00104CDC"/>
    <w:rsid w:val="00110258"/>
    <w:rsid w:val="00127DBD"/>
    <w:rsid w:val="00132350"/>
    <w:rsid w:val="00132BF5"/>
    <w:rsid w:val="00133B01"/>
    <w:rsid w:val="001354E7"/>
    <w:rsid w:val="0014009E"/>
    <w:rsid w:val="00150131"/>
    <w:rsid w:val="0015348E"/>
    <w:rsid w:val="00166912"/>
    <w:rsid w:val="001703AD"/>
    <w:rsid w:val="00172332"/>
    <w:rsid w:val="00172A29"/>
    <w:rsid w:val="00172C45"/>
    <w:rsid w:val="00175B6B"/>
    <w:rsid w:val="00183F20"/>
    <w:rsid w:val="00192211"/>
    <w:rsid w:val="001A1A45"/>
    <w:rsid w:val="001A361A"/>
    <w:rsid w:val="001A54B3"/>
    <w:rsid w:val="001B23D3"/>
    <w:rsid w:val="001C103E"/>
    <w:rsid w:val="001C67B5"/>
    <w:rsid w:val="001E708A"/>
    <w:rsid w:val="0020149E"/>
    <w:rsid w:val="00206439"/>
    <w:rsid w:val="0020674C"/>
    <w:rsid w:val="00233893"/>
    <w:rsid w:val="00235483"/>
    <w:rsid w:val="00242FED"/>
    <w:rsid w:val="002456FB"/>
    <w:rsid w:val="00247B73"/>
    <w:rsid w:val="00247F8D"/>
    <w:rsid w:val="00265092"/>
    <w:rsid w:val="00265C2C"/>
    <w:rsid w:val="0026632C"/>
    <w:rsid w:val="0028746A"/>
    <w:rsid w:val="00293162"/>
    <w:rsid w:val="002931B2"/>
    <w:rsid w:val="00293BCE"/>
    <w:rsid w:val="00295473"/>
    <w:rsid w:val="002976E1"/>
    <w:rsid w:val="002977A6"/>
    <w:rsid w:val="00297FEB"/>
    <w:rsid w:val="002A2601"/>
    <w:rsid w:val="002A7953"/>
    <w:rsid w:val="002D2052"/>
    <w:rsid w:val="002D453F"/>
    <w:rsid w:val="002D7689"/>
    <w:rsid w:val="002E3E2C"/>
    <w:rsid w:val="002E7E4A"/>
    <w:rsid w:val="002F7AF4"/>
    <w:rsid w:val="00307593"/>
    <w:rsid w:val="00311CFA"/>
    <w:rsid w:val="0031670A"/>
    <w:rsid w:val="003202DC"/>
    <w:rsid w:val="00320C9B"/>
    <w:rsid w:val="0032214E"/>
    <w:rsid w:val="00322D4F"/>
    <w:rsid w:val="00325F49"/>
    <w:rsid w:val="00341C83"/>
    <w:rsid w:val="00341F66"/>
    <w:rsid w:val="00347A66"/>
    <w:rsid w:val="0036586E"/>
    <w:rsid w:val="00365CE7"/>
    <w:rsid w:val="00366039"/>
    <w:rsid w:val="00366A00"/>
    <w:rsid w:val="0037026D"/>
    <w:rsid w:val="00371C46"/>
    <w:rsid w:val="003750A4"/>
    <w:rsid w:val="003801C9"/>
    <w:rsid w:val="003820DF"/>
    <w:rsid w:val="003838D5"/>
    <w:rsid w:val="003A1F5D"/>
    <w:rsid w:val="003B3E6D"/>
    <w:rsid w:val="003D0EDF"/>
    <w:rsid w:val="003D4397"/>
    <w:rsid w:val="003D73B6"/>
    <w:rsid w:val="003E1BA1"/>
    <w:rsid w:val="003E3AD4"/>
    <w:rsid w:val="004161D6"/>
    <w:rsid w:val="00424831"/>
    <w:rsid w:val="00434D70"/>
    <w:rsid w:val="00437EF0"/>
    <w:rsid w:val="00472164"/>
    <w:rsid w:val="00474ECC"/>
    <w:rsid w:val="00476CA3"/>
    <w:rsid w:val="004777EE"/>
    <w:rsid w:val="004817A2"/>
    <w:rsid w:val="004875F3"/>
    <w:rsid w:val="0049019E"/>
    <w:rsid w:val="004921EC"/>
    <w:rsid w:val="00492CA1"/>
    <w:rsid w:val="00492CAA"/>
    <w:rsid w:val="004965A5"/>
    <w:rsid w:val="00497545"/>
    <w:rsid w:val="004A0A0A"/>
    <w:rsid w:val="004A1E18"/>
    <w:rsid w:val="004A3155"/>
    <w:rsid w:val="004B20B6"/>
    <w:rsid w:val="004B59C6"/>
    <w:rsid w:val="004D3735"/>
    <w:rsid w:val="004D454A"/>
    <w:rsid w:val="004F214B"/>
    <w:rsid w:val="004F3ED6"/>
    <w:rsid w:val="005136CB"/>
    <w:rsid w:val="005165E0"/>
    <w:rsid w:val="00525211"/>
    <w:rsid w:val="0052757E"/>
    <w:rsid w:val="00530400"/>
    <w:rsid w:val="00530EA9"/>
    <w:rsid w:val="00535C32"/>
    <w:rsid w:val="00541319"/>
    <w:rsid w:val="0054401F"/>
    <w:rsid w:val="00546744"/>
    <w:rsid w:val="00547A0A"/>
    <w:rsid w:val="00563120"/>
    <w:rsid w:val="00563A58"/>
    <w:rsid w:val="005665E7"/>
    <w:rsid w:val="005701CB"/>
    <w:rsid w:val="00571836"/>
    <w:rsid w:val="00573258"/>
    <w:rsid w:val="00575B6A"/>
    <w:rsid w:val="00575DC2"/>
    <w:rsid w:val="005776A0"/>
    <w:rsid w:val="00582AD1"/>
    <w:rsid w:val="00586818"/>
    <w:rsid w:val="00592218"/>
    <w:rsid w:val="005B0318"/>
    <w:rsid w:val="005B29F5"/>
    <w:rsid w:val="005B3BCB"/>
    <w:rsid w:val="005C0B1B"/>
    <w:rsid w:val="005E1451"/>
    <w:rsid w:val="005E4B71"/>
    <w:rsid w:val="00603F1D"/>
    <w:rsid w:val="00624D96"/>
    <w:rsid w:val="00625601"/>
    <w:rsid w:val="00625E20"/>
    <w:rsid w:val="00627C3B"/>
    <w:rsid w:val="00637DF5"/>
    <w:rsid w:val="00640F1E"/>
    <w:rsid w:val="00650CF4"/>
    <w:rsid w:val="006545EA"/>
    <w:rsid w:val="00655C25"/>
    <w:rsid w:val="00662F23"/>
    <w:rsid w:val="006705C8"/>
    <w:rsid w:val="00671147"/>
    <w:rsid w:val="0067180E"/>
    <w:rsid w:val="00672A3E"/>
    <w:rsid w:val="00675689"/>
    <w:rsid w:val="00680D62"/>
    <w:rsid w:val="00682CF4"/>
    <w:rsid w:val="0068318F"/>
    <w:rsid w:val="006849C4"/>
    <w:rsid w:val="00692AFE"/>
    <w:rsid w:val="006A4A30"/>
    <w:rsid w:val="006A5D9E"/>
    <w:rsid w:val="006B3110"/>
    <w:rsid w:val="006B7E0A"/>
    <w:rsid w:val="006D08CB"/>
    <w:rsid w:val="006E721C"/>
    <w:rsid w:val="006F1712"/>
    <w:rsid w:val="006F2D5F"/>
    <w:rsid w:val="006F480C"/>
    <w:rsid w:val="00701249"/>
    <w:rsid w:val="00703DC9"/>
    <w:rsid w:val="00707C86"/>
    <w:rsid w:val="00711080"/>
    <w:rsid w:val="00711290"/>
    <w:rsid w:val="0071143C"/>
    <w:rsid w:val="00712B94"/>
    <w:rsid w:val="00724F25"/>
    <w:rsid w:val="00732A04"/>
    <w:rsid w:val="00736794"/>
    <w:rsid w:val="00751F7C"/>
    <w:rsid w:val="00754264"/>
    <w:rsid w:val="00760BFF"/>
    <w:rsid w:val="00765546"/>
    <w:rsid w:val="00771C6B"/>
    <w:rsid w:val="0078129A"/>
    <w:rsid w:val="007B304D"/>
    <w:rsid w:val="007B532D"/>
    <w:rsid w:val="007C2820"/>
    <w:rsid w:val="007C2F2C"/>
    <w:rsid w:val="007D5012"/>
    <w:rsid w:val="007E184F"/>
    <w:rsid w:val="007E255F"/>
    <w:rsid w:val="007E2650"/>
    <w:rsid w:val="007E2FF8"/>
    <w:rsid w:val="007E5525"/>
    <w:rsid w:val="007F2881"/>
    <w:rsid w:val="007F2BDF"/>
    <w:rsid w:val="00842A80"/>
    <w:rsid w:val="00843067"/>
    <w:rsid w:val="00854550"/>
    <w:rsid w:val="00862CF5"/>
    <w:rsid w:val="008708A0"/>
    <w:rsid w:val="00882DD7"/>
    <w:rsid w:val="00894434"/>
    <w:rsid w:val="008A77CE"/>
    <w:rsid w:val="008B127C"/>
    <w:rsid w:val="008B13FF"/>
    <w:rsid w:val="008C255B"/>
    <w:rsid w:val="008C7050"/>
    <w:rsid w:val="008D48BA"/>
    <w:rsid w:val="008E15D3"/>
    <w:rsid w:val="008E523C"/>
    <w:rsid w:val="009227DB"/>
    <w:rsid w:val="009255ED"/>
    <w:rsid w:val="00930766"/>
    <w:rsid w:val="0093746F"/>
    <w:rsid w:val="009412E1"/>
    <w:rsid w:val="00943BEB"/>
    <w:rsid w:val="00952265"/>
    <w:rsid w:val="00957D59"/>
    <w:rsid w:val="00966D25"/>
    <w:rsid w:val="009708F7"/>
    <w:rsid w:val="00975CDC"/>
    <w:rsid w:val="00977205"/>
    <w:rsid w:val="00985D8C"/>
    <w:rsid w:val="009926AC"/>
    <w:rsid w:val="00993176"/>
    <w:rsid w:val="009A3FAA"/>
    <w:rsid w:val="009A45E4"/>
    <w:rsid w:val="009A5CDC"/>
    <w:rsid w:val="009B46E2"/>
    <w:rsid w:val="009B56C0"/>
    <w:rsid w:val="009C2063"/>
    <w:rsid w:val="009D015D"/>
    <w:rsid w:val="009D1863"/>
    <w:rsid w:val="009D6BC9"/>
    <w:rsid w:val="009E0274"/>
    <w:rsid w:val="009E4273"/>
    <w:rsid w:val="009E7C02"/>
    <w:rsid w:val="009F53D6"/>
    <w:rsid w:val="009F66AC"/>
    <w:rsid w:val="009F7B42"/>
    <w:rsid w:val="00A00AE4"/>
    <w:rsid w:val="00A01153"/>
    <w:rsid w:val="00A0572F"/>
    <w:rsid w:val="00A064BB"/>
    <w:rsid w:val="00A22F0D"/>
    <w:rsid w:val="00A30AB5"/>
    <w:rsid w:val="00A34202"/>
    <w:rsid w:val="00A34CFA"/>
    <w:rsid w:val="00A360CA"/>
    <w:rsid w:val="00A46844"/>
    <w:rsid w:val="00A475F5"/>
    <w:rsid w:val="00A54260"/>
    <w:rsid w:val="00A74C06"/>
    <w:rsid w:val="00A85814"/>
    <w:rsid w:val="00A862CB"/>
    <w:rsid w:val="00A922E1"/>
    <w:rsid w:val="00A94F5D"/>
    <w:rsid w:val="00AA43FA"/>
    <w:rsid w:val="00AB5CB2"/>
    <w:rsid w:val="00AC0EC0"/>
    <w:rsid w:val="00AC60C3"/>
    <w:rsid w:val="00AC7DFC"/>
    <w:rsid w:val="00AD6363"/>
    <w:rsid w:val="00AD7556"/>
    <w:rsid w:val="00AE6B99"/>
    <w:rsid w:val="00AF04E1"/>
    <w:rsid w:val="00AF2040"/>
    <w:rsid w:val="00AF20E9"/>
    <w:rsid w:val="00B0046D"/>
    <w:rsid w:val="00B03942"/>
    <w:rsid w:val="00B07750"/>
    <w:rsid w:val="00B1043B"/>
    <w:rsid w:val="00B10AAA"/>
    <w:rsid w:val="00B23D25"/>
    <w:rsid w:val="00B24C9D"/>
    <w:rsid w:val="00B45EE1"/>
    <w:rsid w:val="00B469CD"/>
    <w:rsid w:val="00B47098"/>
    <w:rsid w:val="00B471B1"/>
    <w:rsid w:val="00B47B60"/>
    <w:rsid w:val="00B627D6"/>
    <w:rsid w:val="00B644DC"/>
    <w:rsid w:val="00B77462"/>
    <w:rsid w:val="00B81A56"/>
    <w:rsid w:val="00B946CB"/>
    <w:rsid w:val="00B94B3B"/>
    <w:rsid w:val="00BA177D"/>
    <w:rsid w:val="00BA21F4"/>
    <w:rsid w:val="00BA41E6"/>
    <w:rsid w:val="00BA56F4"/>
    <w:rsid w:val="00BA5BC0"/>
    <w:rsid w:val="00BB3824"/>
    <w:rsid w:val="00BC4211"/>
    <w:rsid w:val="00BC4298"/>
    <w:rsid w:val="00BD0362"/>
    <w:rsid w:val="00BE038D"/>
    <w:rsid w:val="00BE1F98"/>
    <w:rsid w:val="00BF765C"/>
    <w:rsid w:val="00C07E3D"/>
    <w:rsid w:val="00C15177"/>
    <w:rsid w:val="00C17AAF"/>
    <w:rsid w:val="00C2056C"/>
    <w:rsid w:val="00C2718C"/>
    <w:rsid w:val="00C27DA4"/>
    <w:rsid w:val="00C3330B"/>
    <w:rsid w:val="00C37B5B"/>
    <w:rsid w:val="00C42A69"/>
    <w:rsid w:val="00C46B36"/>
    <w:rsid w:val="00C4783D"/>
    <w:rsid w:val="00C47D46"/>
    <w:rsid w:val="00C521B7"/>
    <w:rsid w:val="00C705C7"/>
    <w:rsid w:val="00C75F07"/>
    <w:rsid w:val="00C772C6"/>
    <w:rsid w:val="00C8003A"/>
    <w:rsid w:val="00C843C1"/>
    <w:rsid w:val="00C924C6"/>
    <w:rsid w:val="00C95428"/>
    <w:rsid w:val="00CA0930"/>
    <w:rsid w:val="00CA2738"/>
    <w:rsid w:val="00CA3E23"/>
    <w:rsid w:val="00CA405E"/>
    <w:rsid w:val="00CA5546"/>
    <w:rsid w:val="00CA5AEF"/>
    <w:rsid w:val="00CA7702"/>
    <w:rsid w:val="00CC3913"/>
    <w:rsid w:val="00CC50A7"/>
    <w:rsid w:val="00CF3410"/>
    <w:rsid w:val="00CF49F0"/>
    <w:rsid w:val="00D058B1"/>
    <w:rsid w:val="00D07C60"/>
    <w:rsid w:val="00D1134E"/>
    <w:rsid w:val="00D12282"/>
    <w:rsid w:val="00D20DED"/>
    <w:rsid w:val="00D21D04"/>
    <w:rsid w:val="00D23DB7"/>
    <w:rsid w:val="00D24F01"/>
    <w:rsid w:val="00D47CCE"/>
    <w:rsid w:val="00D82C59"/>
    <w:rsid w:val="00D87D1A"/>
    <w:rsid w:val="00DA4245"/>
    <w:rsid w:val="00DA46E7"/>
    <w:rsid w:val="00DA7660"/>
    <w:rsid w:val="00DB156D"/>
    <w:rsid w:val="00DD08BB"/>
    <w:rsid w:val="00E005AE"/>
    <w:rsid w:val="00E01510"/>
    <w:rsid w:val="00E0230C"/>
    <w:rsid w:val="00E104BC"/>
    <w:rsid w:val="00E1330C"/>
    <w:rsid w:val="00E13E2A"/>
    <w:rsid w:val="00E22AF0"/>
    <w:rsid w:val="00E23391"/>
    <w:rsid w:val="00E2454A"/>
    <w:rsid w:val="00E645D6"/>
    <w:rsid w:val="00E668E0"/>
    <w:rsid w:val="00E71024"/>
    <w:rsid w:val="00E71170"/>
    <w:rsid w:val="00E8792F"/>
    <w:rsid w:val="00E920E0"/>
    <w:rsid w:val="00EA0D00"/>
    <w:rsid w:val="00EB125F"/>
    <w:rsid w:val="00EB1739"/>
    <w:rsid w:val="00EB25AB"/>
    <w:rsid w:val="00EC6149"/>
    <w:rsid w:val="00EC7A1A"/>
    <w:rsid w:val="00ED55ED"/>
    <w:rsid w:val="00EE7374"/>
    <w:rsid w:val="00EE7F60"/>
    <w:rsid w:val="00EF3A00"/>
    <w:rsid w:val="00EF49F0"/>
    <w:rsid w:val="00EF5B11"/>
    <w:rsid w:val="00F11A11"/>
    <w:rsid w:val="00F22F62"/>
    <w:rsid w:val="00F235E3"/>
    <w:rsid w:val="00F23CDB"/>
    <w:rsid w:val="00F253E7"/>
    <w:rsid w:val="00F263BB"/>
    <w:rsid w:val="00F26502"/>
    <w:rsid w:val="00F308D9"/>
    <w:rsid w:val="00F34D0C"/>
    <w:rsid w:val="00F4045D"/>
    <w:rsid w:val="00F40EFA"/>
    <w:rsid w:val="00F46796"/>
    <w:rsid w:val="00F5587C"/>
    <w:rsid w:val="00F6040F"/>
    <w:rsid w:val="00F60BBE"/>
    <w:rsid w:val="00F80913"/>
    <w:rsid w:val="00F90928"/>
    <w:rsid w:val="00F96D46"/>
    <w:rsid w:val="00FA5324"/>
    <w:rsid w:val="00FB12B2"/>
    <w:rsid w:val="00FB6713"/>
    <w:rsid w:val="00FB7029"/>
    <w:rsid w:val="00FC00E6"/>
    <w:rsid w:val="00FC518A"/>
    <w:rsid w:val="00FC5253"/>
    <w:rsid w:val="00FC671C"/>
    <w:rsid w:val="00FD229A"/>
    <w:rsid w:val="00FD3739"/>
    <w:rsid w:val="00FD38DC"/>
    <w:rsid w:val="00FD4D0F"/>
    <w:rsid w:val="00FD6384"/>
    <w:rsid w:val="00FD6B62"/>
    <w:rsid w:val="00FE0D50"/>
    <w:rsid w:val="00FE3CAA"/>
    <w:rsid w:val="00FE4585"/>
    <w:rsid w:val="00FE7F91"/>
    <w:rsid w:val="00FF1D1A"/>
    <w:rsid w:val="00FF36A6"/>
    <w:rsid w:val="00FF5319"/>
    <w:rsid w:val="00FF6278"/>
    <w:rsid w:val="00FF6D03"/>
    <w:rsid w:val="00FF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305C2"/>
  <w15:docId w15:val="{BCB1A494-3BBE-41D6-9016-AEFB3AD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F20"/>
    <w:rPr>
      <w:sz w:val="24"/>
      <w:szCs w:val="24"/>
    </w:rPr>
  </w:style>
  <w:style w:type="paragraph" w:styleId="Balk1">
    <w:name w:val="heading 1"/>
    <w:basedOn w:val="Normal"/>
    <w:next w:val="Normal"/>
    <w:qFormat/>
    <w:rsid w:val="00183F20"/>
    <w:pPr>
      <w:keepNext/>
      <w:jc w:val="center"/>
      <w:outlineLvl w:val="0"/>
    </w:pPr>
    <w:rPr>
      <w:b/>
      <w:sz w:val="22"/>
    </w:rPr>
  </w:style>
  <w:style w:type="paragraph" w:styleId="Balk2">
    <w:name w:val="heading 2"/>
    <w:basedOn w:val="Normal"/>
    <w:next w:val="Normal"/>
    <w:qFormat/>
    <w:rsid w:val="006B7E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183F20"/>
    <w:pPr>
      <w:tabs>
        <w:tab w:val="left" w:pos="1080"/>
      </w:tabs>
    </w:pPr>
    <w:rPr>
      <w:sz w:val="22"/>
      <w:lang w:bidi="ar-OM"/>
    </w:rPr>
  </w:style>
  <w:style w:type="paragraph" w:styleId="KonuBal">
    <w:name w:val="Title"/>
    <w:basedOn w:val="Normal"/>
    <w:qFormat/>
    <w:rsid w:val="00183F20"/>
    <w:pPr>
      <w:tabs>
        <w:tab w:val="left" w:pos="1080"/>
      </w:tabs>
      <w:jc w:val="center"/>
    </w:pPr>
    <w:rPr>
      <w:b/>
    </w:rPr>
  </w:style>
  <w:style w:type="paragraph" w:styleId="GvdeMetniGirintisi">
    <w:name w:val="Body Text Indent"/>
    <w:basedOn w:val="Normal"/>
    <w:rsid w:val="00183F20"/>
    <w:pPr>
      <w:spacing w:after="120"/>
      <w:ind w:left="283"/>
    </w:pPr>
    <w:rPr>
      <w:lang w:val="en-GB"/>
    </w:rPr>
  </w:style>
  <w:style w:type="paragraph" w:styleId="AltBilgi">
    <w:name w:val="footer"/>
    <w:basedOn w:val="Normal"/>
    <w:rsid w:val="006B7E0A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2D45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736794"/>
  </w:style>
  <w:style w:type="paragraph" w:styleId="AralkYok">
    <w:name w:val="No Spacing"/>
    <w:uiPriority w:val="1"/>
    <w:qFormat/>
    <w:rsid w:val="00E8792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2009 YILI</vt:lpstr>
    </vt:vector>
  </TitlesOfParts>
  <Company>TTK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YILI</dc:title>
  <dc:creator>GMMAK202</dc:creator>
  <cp:lastModifiedBy>Damla Donbaloğlu</cp:lastModifiedBy>
  <cp:revision>52</cp:revision>
  <cp:lastPrinted>2009-12-17T10:33:00Z</cp:lastPrinted>
  <dcterms:created xsi:type="dcterms:W3CDTF">2021-12-02T06:10:00Z</dcterms:created>
  <dcterms:modified xsi:type="dcterms:W3CDTF">2024-11-13T13:19:00Z</dcterms:modified>
</cp:coreProperties>
</file>