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2B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ZEYİLNAME</w:t>
      </w:r>
    </w:p>
    <w:p w:rsidR="00F60F97" w:rsidRDefault="00AE48B0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244</w:t>
      </w:r>
      <w:r w:rsidR="00306E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306E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="00F60F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DOSYA NO.LU</w:t>
      </w:r>
    </w:p>
    <w:p w:rsidR="003B5153" w:rsidRPr="003B5153" w:rsidRDefault="003B5153" w:rsidP="003B5153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Yeraltı Test/Ölçü Aletleri, Ateşleme Manyetosu ve </w:t>
      </w:r>
    </w:p>
    <w:p w:rsidR="00F60F97" w:rsidRDefault="003B5153" w:rsidP="003B5153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Alarmlı Çoklu Gaz Ölçer Temini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İhalesi</w:t>
      </w:r>
    </w:p>
    <w:p w:rsidR="00F60F97" w:rsidRDefault="00F60F97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60F97" w:rsidRDefault="00AE48B0" w:rsidP="00306EAE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7.0</w:t>
      </w:r>
      <w:r w:rsid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.2024</w:t>
      </w:r>
      <w:r w:rsidR="00F60F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60F97" w:rsidRP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</w:t>
      </w:r>
      <w:r w:rsidR="00F60F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60F97" w:rsidRP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 olan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244</w:t>
      </w:r>
      <w:r w:rsid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 no.lu </w:t>
      </w:r>
      <w:r w:rsidR="00306EAE" w:rsidRPr="003B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Yeraltı Test/Ölçü Aletleri, Ateşleme Manyetosu ve Alarmlı Çoklu Gaz Ölçer Temini 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ihalesine ait teknik şartname madde</w:t>
      </w:r>
      <w:r w:rsidR="003B5153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i aşağıdaki şekilde</w:t>
      </w:r>
      <w:r w:rsidR="006171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ihale tarihi de </w:t>
      </w:r>
      <w:r w:rsidR="003254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3254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.2024 Salı</w:t>
      </w:r>
      <w:r w:rsidR="006171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</w:t>
      </w:r>
      <w:r w:rsidR="00F60F97" w:rsidRPr="00872F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aat 15:00 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değiştirilmiştir.</w:t>
      </w:r>
    </w:p>
    <w:p w:rsidR="00F60F97" w:rsidRDefault="00F60F97" w:rsidP="00306EAE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Tekliflerin bu değişikliklere göre hazırlanması gerekmektedir.</w:t>
      </w:r>
    </w:p>
    <w:p w:rsidR="00F60F97" w:rsidRPr="00B62B00" w:rsidRDefault="00F60F97" w:rsidP="00F60F9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36D20" w:rsidRPr="00B62B00" w:rsidRDefault="00636D20" w:rsidP="00636D20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3B5153" w:rsidRPr="00692961" w:rsidRDefault="003B5153" w:rsidP="003B5153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 w:rsidRPr="00692961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İhale dokümanında değiştirilecek maddeler:</w:t>
      </w:r>
    </w:p>
    <w:p w:rsidR="003B5153" w:rsidRPr="00692961" w:rsidRDefault="003B5153" w:rsidP="003B5153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100"/>
        <w:gridCol w:w="3967"/>
      </w:tblGrid>
      <w:tr w:rsidR="003B5153" w:rsidRPr="00692961" w:rsidTr="003B5153">
        <w:trPr>
          <w:trHeight w:val="441"/>
        </w:trPr>
        <w:tc>
          <w:tcPr>
            <w:tcW w:w="9067" w:type="dxa"/>
            <w:gridSpan w:val="2"/>
          </w:tcPr>
          <w:p w:rsidR="003B5153" w:rsidRPr="00692961" w:rsidRDefault="003B5153" w:rsidP="001F12BE">
            <w:pPr>
              <w:tabs>
                <w:tab w:val="left" w:pos="567"/>
                <w:tab w:val="left" w:pos="162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Teknik Şartname 2.4</w:t>
            </w:r>
            <w:r w:rsidRPr="00692961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  <w:r w:rsidRPr="006929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maddesi</w:t>
            </w:r>
          </w:p>
        </w:tc>
      </w:tr>
      <w:tr w:rsidR="003B5153" w:rsidRPr="00692961" w:rsidTr="003B5153">
        <w:tc>
          <w:tcPr>
            <w:tcW w:w="5100" w:type="dxa"/>
          </w:tcPr>
          <w:p w:rsidR="003B5153" w:rsidRPr="00692961" w:rsidRDefault="003B5153" w:rsidP="001F12BE">
            <w:pPr>
              <w:tabs>
                <w:tab w:val="left" w:pos="567"/>
                <w:tab w:val="left" w:pos="162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/>
                <w:b/>
                <w:sz w:val="24"/>
                <w:szCs w:val="24"/>
              </w:rPr>
              <w:t>Mevcut hali</w:t>
            </w:r>
          </w:p>
          <w:p w:rsidR="003B5153" w:rsidRPr="00C234DF" w:rsidRDefault="003B5153" w:rsidP="003B5153">
            <w:pPr>
              <w:numPr>
                <w:ilvl w:val="0"/>
                <w:numId w:val="2"/>
              </w:numPr>
              <w:spacing w:after="12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Ölçme Süresi: Ortamdaki konsantrasyonu; 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CH4 için T90 da 25sn.den,                          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>CO için T 90 da 30sn.den,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O2 için T 90 da 15 sn. den, 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>H2S için T90 da 30 sn.den</w:t>
            </w:r>
          </w:p>
          <w:p w:rsidR="003B5153" w:rsidRPr="00C234DF" w:rsidRDefault="003B5153" w:rsidP="001F12BE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daha az sürede tespit etme.          </w:t>
            </w:r>
          </w:p>
          <w:p w:rsidR="003B5153" w:rsidRPr="00692961" w:rsidRDefault="003B5153" w:rsidP="001F12BE">
            <w:pPr>
              <w:tabs>
                <w:tab w:val="left" w:pos="567"/>
                <w:tab w:val="left" w:pos="162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7" w:type="dxa"/>
          </w:tcPr>
          <w:p w:rsidR="003B5153" w:rsidRPr="00692961" w:rsidRDefault="003B5153" w:rsidP="001F12BE">
            <w:pPr>
              <w:tabs>
                <w:tab w:val="left" w:pos="567"/>
                <w:tab w:val="left" w:pos="162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26CB">
              <w:rPr>
                <w:rFonts w:ascii="Times New Roman" w:eastAsia="Times New Roman" w:hAnsi="Times New Roman"/>
                <w:b/>
                <w:sz w:val="24"/>
                <w:szCs w:val="24"/>
              </w:rPr>
              <w:t>Zeyilname ile değiştirilecek hali</w:t>
            </w:r>
          </w:p>
          <w:p w:rsidR="003B5153" w:rsidRPr="00C234DF" w:rsidRDefault="003B5153" w:rsidP="003B5153">
            <w:pPr>
              <w:numPr>
                <w:ilvl w:val="0"/>
                <w:numId w:val="3"/>
              </w:numPr>
              <w:spacing w:after="120"/>
              <w:ind w:left="26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Ölçme Süresi: Ortamdaki konsantrasyonu; </w:t>
            </w:r>
          </w:p>
          <w:p w:rsidR="003B5153" w:rsidRPr="00C234DF" w:rsidRDefault="003B5153" w:rsidP="001F12BE">
            <w:pPr>
              <w:spacing w:after="120"/>
              <w:ind w:firstLine="5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CH4 için T90 da 3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sn.den,                          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CO için T 90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 5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sn.den,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O2 için T 90 da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 sn. den, </w:t>
            </w:r>
          </w:p>
          <w:p w:rsidR="003B5153" w:rsidRPr="00C234DF" w:rsidRDefault="003B5153" w:rsidP="001F12BE">
            <w:pPr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ab/>
              <w:t>H2S için T90 da 30 sn.den</w:t>
            </w:r>
          </w:p>
          <w:p w:rsidR="003B5153" w:rsidRPr="00C234DF" w:rsidRDefault="003B5153" w:rsidP="001F12BE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4DF">
              <w:rPr>
                <w:rFonts w:ascii="Times New Roman" w:eastAsia="Times New Roman" w:hAnsi="Times New Roman"/>
                <w:sz w:val="24"/>
                <w:szCs w:val="24"/>
              </w:rPr>
              <w:t xml:space="preserve">daha az sürede tespit etme.          </w:t>
            </w:r>
          </w:p>
          <w:p w:rsidR="003B5153" w:rsidRPr="00692961" w:rsidRDefault="003B5153" w:rsidP="001F12BE">
            <w:pPr>
              <w:tabs>
                <w:tab w:val="left" w:pos="567"/>
                <w:tab w:val="left" w:pos="162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636D20" w:rsidRPr="00171B12" w:rsidRDefault="00636D20" w:rsidP="0063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636D20" w:rsidRDefault="00636D20">
      <w:pPr>
        <w:rPr>
          <w:rFonts w:ascii="Times New Roman" w:hAnsi="Times New Roman" w:cs="Times New Roman"/>
          <w:sz w:val="24"/>
          <w:szCs w:val="24"/>
        </w:rPr>
      </w:pPr>
    </w:p>
    <w:sectPr w:rsidR="00636D20" w:rsidRPr="00636D20" w:rsidSect="0086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6F8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4D5566"/>
    <w:multiLevelType w:val="hybridMultilevel"/>
    <w:tmpl w:val="52A4DA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909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B00"/>
    <w:rsid w:val="0012705E"/>
    <w:rsid w:val="00306EAE"/>
    <w:rsid w:val="00325490"/>
    <w:rsid w:val="003B5153"/>
    <w:rsid w:val="005312B5"/>
    <w:rsid w:val="006171E3"/>
    <w:rsid w:val="00636D20"/>
    <w:rsid w:val="008639C4"/>
    <w:rsid w:val="00872FAC"/>
    <w:rsid w:val="00897AAA"/>
    <w:rsid w:val="009E2B25"/>
    <w:rsid w:val="00A77B98"/>
    <w:rsid w:val="00AE48B0"/>
    <w:rsid w:val="00C562C3"/>
    <w:rsid w:val="00CB6546"/>
    <w:rsid w:val="00CC5D74"/>
    <w:rsid w:val="00F60F97"/>
    <w:rsid w:val="00FC6D44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5FFA"/>
  <w15:docId w15:val="{3C466019-5911-4E12-AA25-D16FD0B9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12B5"/>
    <w:pPr>
      <w:ind w:left="720"/>
      <w:contextualSpacing/>
    </w:pPr>
  </w:style>
  <w:style w:type="table" w:styleId="TabloKlavuzu">
    <w:name w:val="Table Grid"/>
    <w:basedOn w:val="NormalTablo"/>
    <w:uiPriority w:val="59"/>
    <w:rsid w:val="003B51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elda.opsar</dc:creator>
  <cp:lastModifiedBy>Adnan Devrim Utangaç</cp:lastModifiedBy>
  <cp:revision>4</cp:revision>
  <dcterms:created xsi:type="dcterms:W3CDTF">2024-09-06T07:14:00Z</dcterms:created>
  <dcterms:modified xsi:type="dcterms:W3CDTF">2024-09-06T07:17:00Z</dcterms:modified>
</cp:coreProperties>
</file>