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D3" w:rsidRPr="00146F6E" w:rsidRDefault="006821D3" w:rsidP="006D5519">
      <w:pPr>
        <w:pStyle w:val="KonuBal"/>
        <w:rPr>
          <w:color w:val="000000"/>
          <w:sz w:val="28"/>
        </w:rPr>
      </w:pPr>
      <w:bookmarkStart w:id="0" w:name="_GoBack"/>
      <w:bookmarkEnd w:id="0"/>
      <w:r w:rsidRPr="00146F6E">
        <w:rPr>
          <w:color w:val="000000"/>
          <w:sz w:val="28"/>
        </w:rPr>
        <w:t>TÜRKİYE TAŞKÖMÜRÜ KURUMU</w:t>
      </w:r>
      <w:r w:rsidR="006D5519" w:rsidRPr="00146F6E">
        <w:rPr>
          <w:color w:val="000000"/>
          <w:sz w:val="28"/>
        </w:rPr>
        <w:t xml:space="preserve"> </w:t>
      </w:r>
      <w:r w:rsidRPr="00146F6E">
        <w:rPr>
          <w:color w:val="000000"/>
          <w:sz w:val="28"/>
        </w:rPr>
        <w:t>GENEL MÜDÜRLÜĞÜ</w:t>
      </w:r>
    </w:p>
    <w:p w:rsidR="006821D3" w:rsidRPr="00146F6E" w:rsidRDefault="006821D3">
      <w:pPr>
        <w:jc w:val="center"/>
        <w:rPr>
          <w:color w:val="000000"/>
          <w:sz w:val="24"/>
        </w:rPr>
      </w:pPr>
    </w:p>
    <w:p w:rsidR="006821D3" w:rsidRPr="00146F6E" w:rsidRDefault="006821D3">
      <w:pPr>
        <w:pStyle w:val="GvdeMetni"/>
        <w:jc w:val="center"/>
        <w:rPr>
          <w:b/>
          <w:color w:val="000000"/>
        </w:rPr>
      </w:pPr>
    </w:p>
    <w:p w:rsidR="006F2740" w:rsidRPr="00146F6E" w:rsidRDefault="0002493A" w:rsidP="006F2740">
      <w:pPr>
        <w:pStyle w:val="GvdeMetni"/>
        <w:jc w:val="center"/>
        <w:rPr>
          <w:b/>
          <w:color w:val="000000"/>
        </w:rPr>
      </w:pPr>
      <w:r>
        <w:rPr>
          <w:b/>
          <w:color w:val="000000"/>
        </w:rPr>
        <w:t>ÜZÜLMEZ</w:t>
      </w:r>
      <w:r w:rsidR="006F2740" w:rsidRPr="00146F6E">
        <w:rPr>
          <w:b/>
          <w:color w:val="000000"/>
        </w:rPr>
        <w:t xml:space="preserve"> T</w:t>
      </w:r>
      <w:r w:rsidR="000B3D53" w:rsidRPr="00146F6E">
        <w:rPr>
          <w:b/>
          <w:color w:val="000000"/>
        </w:rPr>
        <w:t>İM</w:t>
      </w:r>
      <w:r w:rsidR="006821D3" w:rsidRPr="00146F6E">
        <w:rPr>
          <w:b/>
          <w:color w:val="000000"/>
        </w:rPr>
        <w:t xml:space="preserve"> </w:t>
      </w:r>
      <w:r w:rsidR="006F2740" w:rsidRPr="00146F6E">
        <w:rPr>
          <w:b/>
          <w:color w:val="000000"/>
        </w:rPr>
        <w:t>TÜVENAN TAŞKÖMÜRLERİNİN</w:t>
      </w:r>
    </w:p>
    <w:p w:rsidR="006821D3" w:rsidRPr="00146F6E" w:rsidRDefault="00753D3D" w:rsidP="006F2740">
      <w:pPr>
        <w:pStyle w:val="GvdeMetni"/>
        <w:jc w:val="center"/>
        <w:rPr>
          <w:b/>
          <w:color w:val="000000"/>
        </w:rPr>
      </w:pPr>
      <w:r w:rsidRPr="00146F6E">
        <w:rPr>
          <w:b/>
          <w:color w:val="000000"/>
        </w:rPr>
        <w:t xml:space="preserve"> </w:t>
      </w:r>
      <w:r w:rsidR="006821D3" w:rsidRPr="00146F6E">
        <w:rPr>
          <w:b/>
          <w:color w:val="000000"/>
        </w:rPr>
        <w:t>YIKATTIRILMASI</w:t>
      </w:r>
      <w:r w:rsidR="006F2740" w:rsidRPr="00146F6E">
        <w:rPr>
          <w:b/>
          <w:color w:val="000000"/>
        </w:rPr>
        <w:t xml:space="preserve"> VE TORBA</w:t>
      </w:r>
      <w:r w:rsidR="000F04DF" w:rsidRPr="00146F6E">
        <w:rPr>
          <w:b/>
          <w:color w:val="000000"/>
        </w:rPr>
        <w:t>LATTIRIL</w:t>
      </w:r>
      <w:r w:rsidR="006F2740" w:rsidRPr="00146F6E">
        <w:rPr>
          <w:b/>
          <w:color w:val="000000"/>
        </w:rPr>
        <w:t>MASI İŞİNE</w:t>
      </w:r>
      <w:r w:rsidR="006821D3" w:rsidRPr="00146F6E">
        <w:rPr>
          <w:b/>
          <w:color w:val="000000"/>
        </w:rPr>
        <w:t xml:space="preserve"> AİT</w:t>
      </w:r>
    </w:p>
    <w:p w:rsidR="006821D3" w:rsidRPr="00146F6E" w:rsidRDefault="006821D3">
      <w:pPr>
        <w:pStyle w:val="GvdeMetni"/>
        <w:jc w:val="center"/>
        <w:rPr>
          <w:b/>
          <w:color w:val="000000"/>
        </w:rPr>
      </w:pPr>
      <w:r w:rsidRPr="00146F6E">
        <w:rPr>
          <w:b/>
          <w:color w:val="000000"/>
        </w:rPr>
        <w:t>TEKNİK ŞARTNAME</w:t>
      </w:r>
    </w:p>
    <w:p w:rsidR="006821D3" w:rsidRPr="00146F6E" w:rsidRDefault="006821D3">
      <w:pPr>
        <w:pStyle w:val="GvdeMetni"/>
        <w:rPr>
          <w:color w:val="000000"/>
        </w:rPr>
      </w:pPr>
    </w:p>
    <w:p w:rsidR="006821D3" w:rsidRPr="00146F6E" w:rsidRDefault="006821D3">
      <w:pPr>
        <w:pStyle w:val="GvdeMetni"/>
        <w:rPr>
          <w:color w:val="000000"/>
        </w:rPr>
      </w:pPr>
    </w:p>
    <w:p w:rsidR="006821D3" w:rsidRPr="00146F6E" w:rsidRDefault="006821D3" w:rsidP="006F2740">
      <w:pPr>
        <w:pStyle w:val="GvdeMetni"/>
        <w:rPr>
          <w:color w:val="000000"/>
          <w:u w:val="single"/>
        </w:rPr>
      </w:pPr>
      <w:r w:rsidRPr="00146F6E">
        <w:rPr>
          <w:b/>
          <w:color w:val="000000"/>
        </w:rPr>
        <w:t>1. İŞİN TARİFİ VE YERİ</w:t>
      </w:r>
    </w:p>
    <w:p w:rsidR="006821D3" w:rsidRPr="00146F6E" w:rsidRDefault="00A344C4">
      <w:pPr>
        <w:pStyle w:val="GvdeMetni"/>
        <w:rPr>
          <w:color w:val="000000"/>
        </w:rPr>
      </w:pPr>
      <w:r w:rsidRPr="00146F6E">
        <w:rPr>
          <w:color w:val="000000"/>
        </w:rPr>
        <w:t xml:space="preserve">İhale konusu; </w:t>
      </w:r>
      <w:r w:rsidR="006821D3" w:rsidRPr="00146F6E">
        <w:rPr>
          <w:color w:val="000000"/>
        </w:rPr>
        <w:t xml:space="preserve">Türkiye Taşkömürü Kurumu (bundan böyle </w:t>
      </w:r>
      <w:r w:rsidR="000B3D53" w:rsidRPr="00146F6E">
        <w:rPr>
          <w:color w:val="000000"/>
        </w:rPr>
        <w:t>İ</w:t>
      </w:r>
      <w:r w:rsidR="006821D3" w:rsidRPr="00146F6E">
        <w:rPr>
          <w:color w:val="000000"/>
        </w:rPr>
        <w:t xml:space="preserve">dare olarak anılacaktır) </w:t>
      </w:r>
      <w:r w:rsidR="0002493A">
        <w:rPr>
          <w:b/>
          <w:color w:val="000000"/>
        </w:rPr>
        <w:t>Üzülmez</w:t>
      </w:r>
      <w:r w:rsidR="006821D3" w:rsidRPr="00146F6E">
        <w:rPr>
          <w:b/>
          <w:color w:val="000000"/>
        </w:rPr>
        <w:t xml:space="preserve"> Taşkömürü İşletme</w:t>
      </w:r>
      <w:r w:rsidR="006821D3" w:rsidRPr="00146F6E">
        <w:rPr>
          <w:color w:val="000000"/>
        </w:rPr>
        <w:t xml:space="preserve"> </w:t>
      </w:r>
      <w:r w:rsidR="009E2D29" w:rsidRPr="00146F6E">
        <w:rPr>
          <w:b/>
          <w:color w:val="000000"/>
        </w:rPr>
        <w:t xml:space="preserve">Müessesesinde </w:t>
      </w:r>
      <w:r w:rsidR="006821D3" w:rsidRPr="00146F6E">
        <w:rPr>
          <w:b/>
          <w:color w:val="000000"/>
        </w:rPr>
        <w:t>üretilen tüvenan taşkömürlerinin</w:t>
      </w:r>
      <w:r w:rsidR="00713925">
        <w:rPr>
          <w:color w:val="000000"/>
        </w:rPr>
        <w:t xml:space="preserve"> </w:t>
      </w:r>
      <w:r w:rsidR="00713925" w:rsidRPr="0060061E">
        <w:rPr>
          <w:b/>
          <w:color w:val="000000"/>
        </w:rPr>
        <w:t>Üzülmez</w:t>
      </w:r>
      <w:r w:rsidR="009E2D29" w:rsidRPr="0060061E">
        <w:rPr>
          <w:b/>
          <w:color w:val="000000"/>
        </w:rPr>
        <w:t xml:space="preserve"> </w:t>
      </w:r>
      <w:r w:rsidR="006821D3" w:rsidRPr="0060061E">
        <w:rPr>
          <w:b/>
          <w:color w:val="000000"/>
        </w:rPr>
        <w:t>lavvar</w:t>
      </w:r>
      <w:r w:rsidR="009E2D29" w:rsidRPr="0060061E">
        <w:rPr>
          <w:b/>
          <w:color w:val="000000"/>
        </w:rPr>
        <w:t>ın</w:t>
      </w:r>
      <w:r w:rsidR="006821D3" w:rsidRPr="0060061E">
        <w:rPr>
          <w:b/>
          <w:color w:val="000000"/>
        </w:rPr>
        <w:t>da yıkattırılması</w:t>
      </w:r>
      <w:r w:rsidR="000613FC" w:rsidRPr="0060061E">
        <w:rPr>
          <w:b/>
          <w:color w:val="000000"/>
        </w:rPr>
        <w:t xml:space="preserve"> ve torbalat</w:t>
      </w:r>
      <w:r w:rsidR="00C422BE" w:rsidRPr="0060061E">
        <w:rPr>
          <w:b/>
          <w:color w:val="000000"/>
        </w:rPr>
        <w:t>tırı</w:t>
      </w:r>
      <w:r w:rsidR="000613FC" w:rsidRPr="0060061E">
        <w:rPr>
          <w:b/>
          <w:color w:val="000000"/>
        </w:rPr>
        <w:t>lması</w:t>
      </w:r>
      <w:r w:rsidR="000613FC" w:rsidRPr="00146F6E">
        <w:rPr>
          <w:color w:val="000000"/>
        </w:rPr>
        <w:t xml:space="preserve"> </w:t>
      </w:r>
      <w:r w:rsidR="006821D3" w:rsidRPr="00146F6E">
        <w:rPr>
          <w:color w:val="000000"/>
        </w:rPr>
        <w:t xml:space="preserve">işidir. </w:t>
      </w:r>
    </w:p>
    <w:p w:rsidR="006821D3" w:rsidRPr="00146F6E" w:rsidRDefault="006821D3">
      <w:pPr>
        <w:pStyle w:val="GvdeMetni"/>
        <w:rPr>
          <w:color w:val="000000"/>
          <w:u w:val="single"/>
        </w:rPr>
      </w:pPr>
    </w:p>
    <w:p w:rsidR="00E243A2" w:rsidRPr="00146F6E" w:rsidRDefault="006821D3" w:rsidP="000613FC">
      <w:pPr>
        <w:pStyle w:val="GvdeMetni"/>
        <w:rPr>
          <w:b/>
          <w:color w:val="000000"/>
        </w:rPr>
      </w:pPr>
      <w:r w:rsidRPr="00146F6E">
        <w:rPr>
          <w:b/>
          <w:color w:val="000000"/>
        </w:rPr>
        <w:t>2. İŞİN KAPSAMI</w:t>
      </w:r>
    </w:p>
    <w:p w:rsidR="006821D3" w:rsidRPr="00146F6E" w:rsidRDefault="0002493A">
      <w:pPr>
        <w:pStyle w:val="GvdeMetni"/>
        <w:rPr>
          <w:color w:val="000000"/>
        </w:rPr>
      </w:pPr>
      <w:r>
        <w:rPr>
          <w:color w:val="000000"/>
        </w:rPr>
        <w:t>Üzülmez</w:t>
      </w:r>
      <w:r w:rsidR="00E243A2" w:rsidRPr="00146F6E">
        <w:rPr>
          <w:color w:val="000000"/>
        </w:rPr>
        <w:t xml:space="preserve"> </w:t>
      </w:r>
      <w:r w:rsidR="009E2D29" w:rsidRPr="00146F6E">
        <w:rPr>
          <w:color w:val="000000"/>
        </w:rPr>
        <w:t>Müesseses</w:t>
      </w:r>
      <w:r w:rsidR="00E243A2" w:rsidRPr="00146F6E">
        <w:rPr>
          <w:color w:val="000000"/>
        </w:rPr>
        <w:t xml:space="preserve">inde üretilen </w:t>
      </w:r>
      <w:r w:rsidR="006821D3" w:rsidRPr="00146F6E">
        <w:rPr>
          <w:color w:val="000000"/>
        </w:rPr>
        <w:t>çeşitli</w:t>
      </w:r>
      <w:r w:rsidR="00134636">
        <w:rPr>
          <w:color w:val="000000"/>
        </w:rPr>
        <w:t xml:space="preserve"> boyutlardaki</w:t>
      </w:r>
      <w:r w:rsidR="006821D3" w:rsidRPr="00146F6E">
        <w:rPr>
          <w:color w:val="000000"/>
        </w:rPr>
        <w:t xml:space="preserve"> tüvenan taşkömürlerinin</w:t>
      </w:r>
      <w:r w:rsidR="00C422BE" w:rsidRPr="00146F6E">
        <w:rPr>
          <w:b/>
          <w:color w:val="000000"/>
        </w:rPr>
        <w:t xml:space="preserve"> </w:t>
      </w:r>
      <w:r w:rsidR="00A026C2" w:rsidRPr="00146F6E">
        <w:rPr>
          <w:color w:val="000000"/>
        </w:rPr>
        <w:t>idareye ait lavuarda</w:t>
      </w:r>
      <w:r w:rsidR="006821D3" w:rsidRPr="00146F6E">
        <w:rPr>
          <w:color w:val="000000"/>
        </w:rPr>
        <w:t xml:space="preserve"> </w:t>
      </w:r>
      <w:r w:rsidR="00A026C2" w:rsidRPr="00146F6E">
        <w:rPr>
          <w:color w:val="000000"/>
        </w:rPr>
        <w:t xml:space="preserve">tüm </w:t>
      </w:r>
      <w:r w:rsidR="00C422BE" w:rsidRPr="00146F6E">
        <w:rPr>
          <w:color w:val="000000"/>
        </w:rPr>
        <w:t>malzeme, yedek parça</w:t>
      </w:r>
      <w:r w:rsidR="00B40CA1" w:rsidRPr="00146F6E">
        <w:rPr>
          <w:color w:val="000000"/>
        </w:rPr>
        <w:t xml:space="preserve">, </w:t>
      </w:r>
      <w:r w:rsidR="00A026C2" w:rsidRPr="00146F6E">
        <w:rPr>
          <w:color w:val="000000"/>
        </w:rPr>
        <w:t>sarf malzemeleri</w:t>
      </w:r>
      <w:r w:rsidR="00B40CA1" w:rsidRPr="00146F6E">
        <w:rPr>
          <w:color w:val="000000"/>
        </w:rPr>
        <w:t xml:space="preserve"> ve</w:t>
      </w:r>
      <w:r w:rsidR="00B40CA1" w:rsidRPr="008C6689">
        <w:t xml:space="preserve"> </w:t>
      </w:r>
      <w:r w:rsidR="008C6689" w:rsidRPr="008C6689">
        <w:t xml:space="preserve">elektrik </w:t>
      </w:r>
      <w:r w:rsidR="00B40CA1" w:rsidRPr="008C6689">
        <w:t xml:space="preserve">enerjisi </w:t>
      </w:r>
      <w:r w:rsidR="00963CBA" w:rsidRPr="008C6689">
        <w:t>Yüklenici</w:t>
      </w:r>
      <w:r w:rsidR="00A026C2" w:rsidRPr="008C6689">
        <w:t xml:space="preserve"> </w:t>
      </w:r>
      <w:r w:rsidR="00963CBA" w:rsidRPr="008C6689">
        <w:t>tarafından karşılanmak</w:t>
      </w:r>
      <w:r w:rsidR="00A026C2" w:rsidRPr="008C6689">
        <w:t xml:space="preserve"> üzere</w:t>
      </w:r>
      <w:r w:rsidR="00B02E79" w:rsidRPr="008C6689">
        <w:t xml:space="preserve"> </w:t>
      </w:r>
      <w:r w:rsidR="00A026C2" w:rsidRPr="008C6689">
        <w:t xml:space="preserve"> </w:t>
      </w:r>
      <w:r w:rsidR="006821D3" w:rsidRPr="008C6689">
        <w:t>zenginleştirilmesi, şlam kömürlerin</w:t>
      </w:r>
      <w:r w:rsidR="00A026C2" w:rsidRPr="008C6689">
        <w:t xml:space="preserve"> değerlendirilmesi</w:t>
      </w:r>
      <w:r w:rsidR="00553631" w:rsidRPr="008C6689">
        <w:t>,</w:t>
      </w:r>
      <w:r w:rsidR="00EE22BF" w:rsidRPr="008C6689">
        <w:t xml:space="preserve"> </w:t>
      </w:r>
      <w:r w:rsidR="00ED25F1" w:rsidRPr="008C6689">
        <w:t>Parça Kömürlerin torbalanması</w:t>
      </w:r>
      <w:r w:rsidR="00B02E79" w:rsidRPr="008C6689">
        <w:t>, araçlarda istif edilmesi</w:t>
      </w:r>
      <w:r w:rsidR="005B7F0C" w:rsidRPr="008C6689">
        <w:t xml:space="preserve"> (kömür torbaları Kurum tarafından verilecektir)</w:t>
      </w:r>
      <w:r w:rsidR="00ED25F1" w:rsidRPr="008C6689">
        <w:t>,</w:t>
      </w:r>
      <w:r w:rsidR="00EE22BF" w:rsidRPr="008C6689">
        <w:t xml:space="preserve"> </w:t>
      </w:r>
      <w:r w:rsidR="00ED25F1" w:rsidRPr="008C6689">
        <w:t>numunelerin alınması</w:t>
      </w:r>
      <w:r w:rsidR="00BA2A37" w:rsidRPr="008C6689">
        <w:t xml:space="preserve"> ve hazırlanması</w:t>
      </w:r>
      <w:r w:rsidR="00ED25F1" w:rsidRPr="008C6689">
        <w:t>,</w:t>
      </w:r>
      <w:r w:rsidR="00EE22BF" w:rsidRPr="008C6689">
        <w:t xml:space="preserve"> </w:t>
      </w:r>
      <w:r w:rsidR="00CB6A32" w:rsidRPr="008C6689">
        <w:t>tamir, bakım, onarım ve</w:t>
      </w:r>
      <w:r w:rsidR="00E24DC7" w:rsidRPr="008C6689">
        <w:t xml:space="preserve"> </w:t>
      </w:r>
      <w:r w:rsidR="00066A25" w:rsidRPr="008C6689">
        <w:t>l</w:t>
      </w:r>
      <w:r w:rsidR="00E24DC7" w:rsidRPr="008C6689">
        <w:t>avvar tesisinin çalışmasını aksatan</w:t>
      </w:r>
      <w:r w:rsidR="00165518" w:rsidRPr="008C6689">
        <w:t xml:space="preserve"> noktalardaki (</w:t>
      </w:r>
      <w:r w:rsidR="008B54ED" w:rsidRPr="008C6689">
        <w:t>elek, elek şases</w:t>
      </w:r>
      <w:r w:rsidR="00FB1AC6" w:rsidRPr="008C6689">
        <w:t>i, silo, tank v</w:t>
      </w:r>
      <w:r w:rsidR="00E24DC7" w:rsidRPr="008C6689">
        <w:t>b.)</w:t>
      </w:r>
      <w:r w:rsidR="008B54ED" w:rsidRPr="008C6689">
        <w:t xml:space="preserve"> imalatların, </w:t>
      </w:r>
      <w:r w:rsidR="002A7B82" w:rsidRPr="008C6689">
        <w:t>gerekli malzemelerin Yüklenici firma</w:t>
      </w:r>
      <w:r w:rsidR="00E24DC7" w:rsidRPr="008C6689">
        <w:t xml:space="preserve"> tarafından temin edilerek </w:t>
      </w:r>
      <w:r w:rsidR="00CB6A32" w:rsidRPr="008C6689">
        <w:t xml:space="preserve">yapılması için gerekli işçilik hizmetleri ile </w:t>
      </w:r>
      <w:r w:rsidR="00ED25F1" w:rsidRPr="008C6689">
        <w:t xml:space="preserve">kara ve demiryolu araçlarının doldurulması </w:t>
      </w:r>
      <w:r w:rsidR="00A026C2" w:rsidRPr="008C6689">
        <w:t>için gerekli işçilik hizmetlerinin</w:t>
      </w:r>
      <w:r w:rsidR="006821D3" w:rsidRPr="008C6689">
        <w:t xml:space="preserve"> tamamını kapsar.</w:t>
      </w:r>
    </w:p>
    <w:p w:rsidR="006821D3" w:rsidRPr="00146F6E" w:rsidRDefault="006821D3">
      <w:pPr>
        <w:pStyle w:val="GvdeMetni"/>
        <w:ind w:firstLine="708"/>
        <w:rPr>
          <w:b/>
          <w:color w:val="000000"/>
        </w:rPr>
      </w:pPr>
    </w:p>
    <w:p w:rsidR="006821D3" w:rsidRPr="00146F6E" w:rsidRDefault="000613FC">
      <w:pPr>
        <w:pStyle w:val="GvdeMetni"/>
        <w:rPr>
          <w:b/>
          <w:color w:val="000000"/>
        </w:rPr>
      </w:pPr>
      <w:r w:rsidRPr="00146F6E">
        <w:rPr>
          <w:b/>
          <w:color w:val="000000"/>
        </w:rPr>
        <w:t>3. GENEL AÇIKLAMALAR</w:t>
      </w:r>
    </w:p>
    <w:p w:rsidR="006821D3" w:rsidRPr="00146F6E" w:rsidRDefault="006821D3">
      <w:pPr>
        <w:pStyle w:val="GvdeMetni"/>
        <w:rPr>
          <w:color w:val="000000"/>
        </w:rPr>
      </w:pPr>
      <w:r w:rsidRPr="00146F6E">
        <w:rPr>
          <w:b/>
          <w:color w:val="000000"/>
        </w:rPr>
        <w:t xml:space="preserve">3.1. </w:t>
      </w:r>
      <w:r w:rsidR="0089380C" w:rsidRPr="00146F6E">
        <w:rPr>
          <w:color w:val="000000"/>
        </w:rPr>
        <w:t>Yüklenici; ş</w:t>
      </w:r>
      <w:r w:rsidRPr="00146F6E">
        <w:rPr>
          <w:color w:val="000000"/>
        </w:rPr>
        <w:t xml:space="preserve">artnameler ve eklerinde belirtilen işleri genel mühendislik anlayışına ve kalitesine, Türkiye’de geçerli standartlara ve </w:t>
      </w:r>
      <w:r w:rsidR="00A026C2" w:rsidRPr="00146F6E">
        <w:rPr>
          <w:color w:val="000000"/>
        </w:rPr>
        <w:t>nizamnamelere, yönetmeliklere</w:t>
      </w:r>
      <w:r w:rsidRPr="00146F6E">
        <w:rPr>
          <w:color w:val="000000"/>
        </w:rPr>
        <w:t xml:space="preserve"> ve ilgili yasalara uygun olarak yapmayı kabul edecektir. Konu ile ilgili tüm yasal ve teknik mevzuatın ve özellikle işyeri güvenliği ve işyerlerinde çalışan tüm personelin korunması konularındaki tüm kanun, </w:t>
      </w:r>
      <w:r w:rsidR="00A026C2" w:rsidRPr="00146F6E">
        <w:rPr>
          <w:color w:val="000000"/>
        </w:rPr>
        <w:t>yönetmelik, tüzük</w:t>
      </w:r>
      <w:r w:rsidRPr="00146F6E">
        <w:rPr>
          <w:color w:val="000000"/>
        </w:rPr>
        <w:t xml:space="preserve"> ve benzeri düzenlemelerin yüklenici tarafından eksiksiz bilindiği ve bunlara uyacağı sözleşmenin imzalanması ile kabul edilmiş sayılacaktır. Mevzuata uyulmamasından doğan her türlü sorumluluk yükleniciye aittir.</w:t>
      </w:r>
    </w:p>
    <w:p w:rsidR="006821D3" w:rsidRPr="00146F6E" w:rsidRDefault="006821D3">
      <w:pPr>
        <w:pStyle w:val="GvdeMetni"/>
        <w:rPr>
          <w:color w:val="000000"/>
        </w:rPr>
      </w:pPr>
      <w:r w:rsidRPr="00146F6E">
        <w:rPr>
          <w:b/>
          <w:color w:val="000000"/>
        </w:rPr>
        <w:t xml:space="preserve">3.2.  </w:t>
      </w:r>
      <w:r w:rsidRPr="00146F6E">
        <w:rPr>
          <w:color w:val="000000"/>
        </w:rPr>
        <w:t>Yüklenici, işin devamı süresince işyerinde yapılacak çalışmalar nedeniyle kendi işçilerinin ve idare işçilerinin kazaya uğramalarını, zarar görmelerini ve işlerde hasar ve zarar meydana gelmesini önleyici her türlü güvenlik önlemini almak zorundadır. İş sahasındaki yeterli güvenlik önlemini alınmaması nedeniyle doğabilecek hasar ve zararın ödenmesinden yüklenici sorumludur. Yüklenici, kazaların, zarar ve kayıpların meydana gelmesini önlemek amacıyla gereken bütün önlemleri almak ve idare tarafından kaza, zarar ve kayıp ihtimallerini azaltmak için verilecek talimatların hepsine uymak zorundadır. Ayrıca yüklenici işyerinde kullanılan her türlü araç-gereç ve makinelerin neden olabileceği kazalardan korunma usullerini ve önlemlerini çalışanlarına öğretmek için eğitim verecektir.</w:t>
      </w:r>
    </w:p>
    <w:p w:rsidR="006821D3" w:rsidRPr="00146F6E" w:rsidRDefault="006821D3" w:rsidP="00EE22BF">
      <w:pPr>
        <w:pStyle w:val="GvdeMetni"/>
        <w:rPr>
          <w:color w:val="000000"/>
        </w:rPr>
      </w:pPr>
      <w:r w:rsidRPr="00146F6E">
        <w:rPr>
          <w:b/>
          <w:color w:val="000000"/>
        </w:rPr>
        <w:t>3.3.</w:t>
      </w:r>
      <w:r w:rsidR="00EE22BF" w:rsidRPr="00146F6E">
        <w:rPr>
          <w:b/>
          <w:color w:val="000000"/>
        </w:rPr>
        <w:t xml:space="preserve"> </w:t>
      </w:r>
      <w:r w:rsidR="005D008F" w:rsidRPr="00146F6E">
        <w:rPr>
          <w:color w:val="000000"/>
        </w:rPr>
        <w:t>İşin yapılması ile ilgili manyetit,</w:t>
      </w:r>
      <w:r w:rsidR="00EE22BF" w:rsidRPr="00146F6E">
        <w:rPr>
          <w:color w:val="000000"/>
        </w:rPr>
        <w:t xml:space="preserve"> </w:t>
      </w:r>
      <w:r w:rsidR="005D008F" w:rsidRPr="00146F6E">
        <w:rPr>
          <w:color w:val="000000"/>
        </w:rPr>
        <w:t>kimyasallar,</w:t>
      </w:r>
      <w:r w:rsidR="00EE22BF" w:rsidRPr="00146F6E">
        <w:rPr>
          <w:color w:val="000000"/>
        </w:rPr>
        <w:t xml:space="preserve"> </w:t>
      </w:r>
      <w:r w:rsidR="00240631" w:rsidRPr="00146F6E">
        <w:rPr>
          <w:color w:val="000000"/>
        </w:rPr>
        <w:t xml:space="preserve">tamir, bakım, onarım ve imalatlarda kullanılacak </w:t>
      </w:r>
      <w:r w:rsidR="005D008F" w:rsidRPr="00146F6E">
        <w:rPr>
          <w:color w:val="000000"/>
        </w:rPr>
        <w:t xml:space="preserve">malzemeler </w:t>
      </w:r>
      <w:r w:rsidR="00963CBA" w:rsidRPr="008C6689">
        <w:t>Yüklenici</w:t>
      </w:r>
      <w:r w:rsidR="005D008F" w:rsidRPr="008C6689">
        <w:t xml:space="preserve"> t</w:t>
      </w:r>
      <w:r w:rsidR="005D008F" w:rsidRPr="00146F6E">
        <w:rPr>
          <w:color w:val="000000"/>
        </w:rPr>
        <w:t>arafından temin edilecektir.</w:t>
      </w:r>
      <w:r w:rsidR="00816873" w:rsidRPr="00146F6E">
        <w:rPr>
          <w:color w:val="000000"/>
        </w:rPr>
        <w:t xml:space="preserve"> Yüklenici ihale konusu iş ile ilgili yapması gereken işlerde kullanacağı el aletlerini (pense,</w:t>
      </w:r>
      <w:r w:rsidR="0089380C" w:rsidRPr="00146F6E">
        <w:rPr>
          <w:color w:val="000000"/>
        </w:rPr>
        <w:t xml:space="preserve"> </w:t>
      </w:r>
      <w:r w:rsidR="00816873" w:rsidRPr="00146F6E">
        <w:rPr>
          <w:color w:val="000000"/>
        </w:rPr>
        <w:t>kerpeten,</w:t>
      </w:r>
      <w:r w:rsidR="0089380C" w:rsidRPr="00146F6E">
        <w:rPr>
          <w:color w:val="000000"/>
        </w:rPr>
        <w:t xml:space="preserve"> </w:t>
      </w:r>
      <w:r w:rsidR="00954DFC" w:rsidRPr="00146F6E">
        <w:rPr>
          <w:color w:val="000000"/>
        </w:rPr>
        <w:t>çekiç… vs.</w:t>
      </w:r>
      <w:r w:rsidR="00816873" w:rsidRPr="00146F6E">
        <w:rPr>
          <w:color w:val="000000"/>
        </w:rPr>
        <w:t>) kendisi temin edecektir.</w:t>
      </w:r>
    </w:p>
    <w:p w:rsidR="00CE7DF5" w:rsidRPr="00512716" w:rsidRDefault="005D008F" w:rsidP="002A7B82">
      <w:pPr>
        <w:pStyle w:val="GvdeMetni"/>
        <w:ind w:firstLine="708"/>
      </w:pPr>
      <w:r w:rsidRPr="00146F6E">
        <w:rPr>
          <w:color w:val="000000"/>
        </w:rPr>
        <w:t>Lavuar sahasının,</w:t>
      </w:r>
      <w:r w:rsidR="00C422BE" w:rsidRPr="00146F6E">
        <w:rPr>
          <w:color w:val="000000"/>
        </w:rPr>
        <w:t xml:space="preserve"> </w:t>
      </w:r>
      <w:r w:rsidRPr="00146F6E">
        <w:rPr>
          <w:color w:val="000000"/>
        </w:rPr>
        <w:t>silo altlarının,</w:t>
      </w:r>
      <w:r w:rsidR="00A344C4" w:rsidRPr="00146F6E">
        <w:rPr>
          <w:color w:val="000000"/>
        </w:rPr>
        <w:t xml:space="preserve"> </w:t>
      </w:r>
      <w:r w:rsidRPr="00146F6E">
        <w:rPr>
          <w:color w:val="000000"/>
        </w:rPr>
        <w:t>çalışan ünitelerin,</w:t>
      </w:r>
      <w:r w:rsidR="00A344C4" w:rsidRPr="00146F6E">
        <w:rPr>
          <w:color w:val="000000"/>
        </w:rPr>
        <w:t xml:space="preserve"> </w:t>
      </w:r>
      <w:r w:rsidRPr="00146F6E">
        <w:rPr>
          <w:color w:val="000000"/>
        </w:rPr>
        <w:t>bant boylarının temizliği</w:t>
      </w:r>
      <w:r w:rsidR="00DD40D9" w:rsidRPr="00146F6E">
        <w:rPr>
          <w:color w:val="000000"/>
        </w:rPr>
        <w:t xml:space="preserve"> ve bakımı</w:t>
      </w:r>
      <w:r w:rsidRPr="00146F6E">
        <w:rPr>
          <w:color w:val="000000"/>
        </w:rPr>
        <w:t xml:space="preserve"> yüklenici tarafından yapılacaktır.</w:t>
      </w:r>
      <w:r w:rsidR="002A7B82">
        <w:rPr>
          <w:color w:val="000000"/>
        </w:rPr>
        <w:t xml:space="preserve"> </w:t>
      </w:r>
      <w:r w:rsidR="00816873" w:rsidRPr="00512716">
        <w:t>Taşıma hizmetlerinin yerine getirilebilmesi için yüklenici sahada bir adet pick-up bulunduracaktır.</w:t>
      </w:r>
    </w:p>
    <w:p w:rsidR="005F0160" w:rsidRDefault="005F0160" w:rsidP="00742826">
      <w:pPr>
        <w:pStyle w:val="GvdeMetni"/>
        <w:rPr>
          <w:b/>
          <w:color w:val="000000"/>
        </w:rPr>
      </w:pPr>
    </w:p>
    <w:p w:rsidR="005F0160" w:rsidRDefault="005F0160" w:rsidP="00742826">
      <w:pPr>
        <w:pStyle w:val="GvdeMetni"/>
        <w:rPr>
          <w:b/>
          <w:color w:val="000000"/>
        </w:rPr>
      </w:pPr>
    </w:p>
    <w:p w:rsidR="005F0160" w:rsidRDefault="005F0160" w:rsidP="00742826">
      <w:pPr>
        <w:pStyle w:val="GvdeMetni"/>
        <w:rPr>
          <w:b/>
          <w:color w:val="000000"/>
        </w:rPr>
      </w:pPr>
    </w:p>
    <w:p w:rsidR="005F0160" w:rsidRDefault="005F0160" w:rsidP="00742826">
      <w:pPr>
        <w:pStyle w:val="GvdeMetni"/>
        <w:rPr>
          <w:b/>
          <w:color w:val="000000"/>
        </w:rPr>
      </w:pPr>
    </w:p>
    <w:p w:rsidR="009E5A86" w:rsidRDefault="009E5A86" w:rsidP="00742826">
      <w:pPr>
        <w:pStyle w:val="GvdeMetni"/>
        <w:rPr>
          <w:b/>
          <w:color w:val="000000"/>
        </w:rPr>
      </w:pPr>
    </w:p>
    <w:p w:rsidR="009E5A86" w:rsidRDefault="009E5A86" w:rsidP="00742826">
      <w:pPr>
        <w:pStyle w:val="GvdeMetni"/>
        <w:rPr>
          <w:b/>
          <w:color w:val="000000"/>
        </w:rPr>
      </w:pPr>
    </w:p>
    <w:p w:rsidR="006821D3" w:rsidRPr="00146F6E" w:rsidRDefault="0002479C" w:rsidP="00742826">
      <w:pPr>
        <w:pStyle w:val="GvdeMetni"/>
        <w:rPr>
          <w:b/>
          <w:color w:val="000000"/>
        </w:rPr>
      </w:pPr>
      <w:r w:rsidRPr="00146F6E">
        <w:rPr>
          <w:b/>
          <w:color w:val="000000"/>
        </w:rPr>
        <w:lastRenderedPageBreak/>
        <w:t>4.</w:t>
      </w:r>
      <w:r w:rsidR="006821D3" w:rsidRPr="00146F6E">
        <w:rPr>
          <w:b/>
          <w:color w:val="000000"/>
        </w:rPr>
        <w:t>İHALE KONUSU İŞLE İLGİLİ UYGULAMA PROSESİNİN ESASI</w:t>
      </w:r>
    </w:p>
    <w:p w:rsidR="006821D3" w:rsidRPr="00146F6E" w:rsidRDefault="0002479C">
      <w:pPr>
        <w:pStyle w:val="GvdeMetni"/>
        <w:rPr>
          <w:color w:val="000000"/>
        </w:rPr>
      </w:pPr>
      <w:r w:rsidRPr="00146F6E">
        <w:rPr>
          <w:b/>
          <w:bCs/>
          <w:color w:val="000000"/>
        </w:rPr>
        <w:t>4</w:t>
      </w:r>
      <w:r w:rsidR="006821D3" w:rsidRPr="00146F6E">
        <w:rPr>
          <w:b/>
          <w:bCs/>
          <w:color w:val="000000"/>
        </w:rPr>
        <w:t>.1.</w:t>
      </w:r>
      <w:r w:rsidR="00802606">
        <w:rPr>
          <w:color w:val="000000"/>
        </w:rPr>
        <w:t xml:space="preserve"> </w:t>
      </w:r>
      <w:r w:rsidR="0002493A">
        <w:rPr>
          <w:color w:val="000000"/>
        </w:rPr>
        <w:t>Üzülmez</w:t>
      </w:r>
      <w:r w:rsidR="006821D3" w:rsidRPr="00146F6E">
        <w:rPr>
          <w:color w:val="000000"/>
        </w:rPr>
        <w:t xml:space="preserve"> lavvar</w:t>
      </w:r>
      <w:r w:rsidR="009E2D29" w:rsidRPr="00146F6E">
        <w:rPr>
          <w:color w:val="000000"/>
        </w:rPr>
        <w:t>ın</w:t>
      </w:r>
      <w:r w:rsidR="006821D3" w:rsidRPr="00146F6E">
        <w:rPr>
          <w:color w:val="000000"/>
        </w:rPr>
        <w:t>da uygulanacak proses 0-0,5 mm şlam kömürlerin tamamı</w:t>
      </w:r>
      <w:r w:rsidR="00C163AE" w:rsidRPr="00146F6E">
        <w:rPr>
          <w:color w:val="000000"/>
        </w:rPr>
        <w:t xml:space="preserve">nın değerlendirilmesi, 0,5-100 </w:t>
      </w:r>
      <w:r w:rsidR="006821D3" w:rsidRPr="00146F6E">
        <w:rPr>
          <w:color w:val="000000"/>
        </w:rPr>
        <w:t>mm tüvanan kömürlerin uygun proseslerde zenginleştirilmesi ve gerektiğinde ayıklama,</w:t>
      </w:r>
      <w:r w:rsidR="000B3D53" w:rsidRPr="00146F6E">
        <w:rPr>
          <w:color w:val="000000"/>
        </w:rPr>
        <w:t xml:space="preserve"> </w:t>
      </w:r>
      <w:r w:rsidR="006821D3" w:rsidRPr="00146F6E">
        <w:rPr>
          <w:color w:val="000000"/>
        </w:rPr>
        <w:t>k</w:t>
      </w:r>
      <w:r w:rsidR="00C163AE" w:rsidRPr="00146F6E">
        <w:rPr>
          <w:color w:val="000000"/>
        </w:rPr>
        <w:t>ırma vb. işlem</w:t>
      </w:r>
      <w:r w:rsidR="00CE7DF5" w:rsidRPr="00146F6E">
        <w:rPr>
          <w:color w:val="000000"/>
        </w:rPr>
        <w:t>leri içerecektir.</w:t>
      </w:r>
      <w:r w:rsidR="006821D3" w:rsidRPr="00146F6E">
        <w:rPr>
          <w:color w:val="000000"/>
        </w:rPr>
        <w:t xml:space="preserve"> Uygulanacak proses ana hatları </w:t>
      </w:r>
      <w:r w:rsidR="00CE7DF5" w:rsidRPr="00146F6E">
        <w:rPr>
          <w:color w:val="000000"/>
        </w:rPr>
        <w:t>ile;</w:t>
      </w:r>
    </w:p>
    <w:p w:rsidR="006821D3" w:rsidRPr="00146F6E" w:rsidRDefault="006821D3" w:rsidP="000F04DF">
      <w:pPr>
        <w:pStyle w:val="GvdeMetni"/>
        <w:ind w:firstLine="708"/>
        <w:rPr>
          <w:color w:val="000000"/>
        </w:rPr>
      </w:pPr>
      <w:r w:rsidRPr="00146F6E">
        <w:rPr>
          <w:color w:val="000000"/>
        </w:rPr>
        <w:t xml:space="preserve">Tüvenan kömürler 0,5 mm ve 10 mm lik eleme sistemlerinde tasnif edilerek +10 mm, 0,5-10 mm ve –0,5 mm olmak üzere 3 ayrı fraksiyona </w:t>
      </w:r>
      <w:r w:rsidR="00CE7DF5" w:rsidRPr="00146F6E">
        <w:rPr>
          <w:color w:val="000000"/>
        </w:rPr>
        <w:t xml:space="preserve">ayrılacaktır. </w:t>
      </w:r>
    </w:p>
    <w:p w:rsidR="006821D3" w:rsidRPr="00146F6E" w:rsidRDefault="006821D3" w:rsidP="001074AD">
      <w:pPr>
        <w:pStyle w:val="GvdeMetni"/>
        <w:ind w:firstLine="708"/>
        <w:rPr>
          <w:color w:val="000000"/>
        </w:rPr>
      </w:pPr>
      <w:r w:rsidRPr="00146F6E">
        <w:rPr>
          <w:color w:val="000000"/>
        </w:rPr>
        <w:t>+10 mm tüvenan kömürler uygun yıkama sistem</w:t>
      </w:r>
      <w:r w:rsidR="00863589">
        <w:rPr>
          <w:color w:val="000000"/>
        </w:rPr>
        <w:t>lerinde zenginleştirilerek 10-10</w:t>
      </w:r>
      <w:r w:rsidRPr="00146F6E">
        <w:rPr>
          <w:color w:val="000000"/>
        </w:rPr>
        <w:t>0 mm temiz kömür ve 10-100 mm şist elde edilecektir. Uygulanacak proseste 10-</w:t>
      </w:r>
      <w:r w:rsidR="00165518">
        <w:rPr>
          <w:color w:val="000000"/>
        </w:rPr>
        <w:t>100 mm mikst oluşması halinde -</w:t>
      </w:r>
      <w:r w:rsidRPr="00146F6E">
        <w:rPr>
          <w:color w:val="000000"/>
        </w:rPr>
        <w:t xml:space="preserve">10 mm. ye kırılacak ve mikst I’e </w:t>
      </w:r>
      <w:r w:rsidR="0002493A" w:rsidRPr="00146F6E">
        <w:rPr>
          <w:color w:val="000000"/>
        </w:rPr>
        <w:t>dâhil</w:t>
      </w:r>
      <w:r w:rsidRPr="00146F6E">
        <w:rPr>
          <w:color w:val="000000"/>
        </w:rPr>
        <w:t xml:space="preserve"> edilecektir.</w:t>
      </w:r>
    </w:p>
    <w:p w:rsidR="006821D3" w:rsidRPr="00146F6E" w:rsidRDefault="00165518" w:rsidP="000F04DF">
      <w:pPr>
        <w:pStyle w:val="GvdeMetni"/>
        <w:ind w:firstLine="708"/>
        <w:rPr>
          <w:color w:val="000000"/>
        </w:rPr>
      </w:pPr>
      <w:r>
        <w:rPr>
          <w:color w:val="000000"/>
        </w:rPr>
        <w:t>- 0,5-</w:t>
      </w:r>
      <w:r w:rsidR="006821D3" w:rsidRPr="00146F6E">
        <w:rPr>
          <w:color w:val="000000"/>
        </w:rPr>
        <w:t xml:space="preserve">10 mm tüvenan kömürler uygun sistemlerde yıkanarak 0,5-10 mm temiz kömür, 0,5-10 </w:t>
      </w:r>
      <w:r w:rsidR="0002493A" w:rsidRPr="00146F6E">
        <w:rPr>
          <w:color w:val="000000"/>
        </w:rPr>
        <w:t>mm mikst</w:t>
      </w:r>
      <w:r w:rsidR="006821D3" w:rsidRPr="00146F6E">
        <w:rPr>
          <w:color w:val="000000"/>
        </w:rPr>
        <w:t xml:space="preserve"> </w:t>
      </w:r>
      <w:r w:rsidR="0002493A" w:rsidRPr="00146F6E">
        <w:rPr>
          <w:color w:val="000000"/>
        </w:rPr>
        <w:t>I ve</w:t>
      </w:r>
      <w:r w:rsidR="006821D3" w:rsidRPr="00146F6E">
        <w:rPr>
          <w:color w:val="000000"/>
        </w:rPr>
        <w:t xml:space="preserve"> 0,5-10 mm şist elde edilecektir.</w:t>
      </w:r>
    </w:p>
    <w:p w:rsidR="006821D3" w:rsidRPr="00146F6E" w:rsidRDefault="006821D3" w:rsidP="000F04DF">
      <w:pPr>
        <w:pStyle w:val="GvdeMetni"/>
        <w:ind w:firstLine="708"/>
        <w:rPr>
          <w:color w:val="000000"/>
        </w:rPr>
      </w:pPr>
      <w:r w:rsidRPr="00146F6E">
        <w:rPr>
          <w:color w:val="000000"/>
        </w:rPr>
        <w:t>- 0,5 mm şlam kömürler uygun ortamlarda susuzlandırılarak tamamı değerlendirilecektir.</w:t>
      </w:r>
    </w:p>
    <w:p w:rsidR="006821D3" w:rsidRPr="00146F6E" w:rsidRDefault="0002479C">
      <w:pPr>
        <w:pStyle w:val="GvdeMetni"/>
        <w:rPr>
          <w:color w:val="000000"/>
        </w:rPr>
      </w:pPr>
      <w:r w:rsidRPr="00146F6E">
        <w:rPr>
          <w:b/>
          <w:bCs/>
          <w:color w:val="000000"/>
        </w:rPr>
        <w:t>4</w:t>
      </w:r>
      <w:r w:rsidR="006821D3" w:rsidRPr="00146F6E">
        <w:rPr>
          <w:b/>
          <w:bCs/>
          <w:color w:val="000000"/>
        </w:rPr>
        <w:t>.2.</w:t>
      </w:r>
      <w:r w:rsidR="006821D3" w:rsidRPr="00146F6E">
        <w:rPr>
          <w:color w:val="000000"/>
        </w:rPr>
        <w:t xml:space="preserve"> -0,5 mm susuzlandırılmış şlam kömür, mikst I ve gerektiğinde 0,5-10 mm şist (mikst II) homojen bir şekilde ve uygun miktarlarda karıştırılarak termik santral yakıt ürünü olarak değerlendirilecektir.</w:t>
      </w:r>
    </w:p>
    <w:p w:rsidR="006821D3" w:rsidRPr="00146F6E" w:rsidRDefault="006821D3">
      <w:pPr>
        <w:pStyle w:val="GvdeMetni"/>
        <w:rPr>
          <w:color w:val="000000"/>
        </w:rPr>
      </w:pPr>
    </w:p>
    <w:p w:rsidR="006821D3" w:rsidRDefault="0002479C">
      <w:pPr>
        <w:pStyle w:val="GvdeMetni"/>
        <w:rPr>
          <w:b/>
          <w:color w:val="000000"/>
        </w:rPr>
      </w:pPr>
      <w:r w:rsidRPr="00146F6E">
        <w:rPr>
          <w:b/>
          <w:color w:val="000000"/>
        </w:rPr>
        <w:t>5</w:t>
      </w:r>
      <w:r w:rsidR="006821D3" w:rsidRPr="00146F6E">
        <w:rPr>
          <w:b/>
          <w:color w:val="000000"/>
        </w:rPr>
        <w:t>. TEKLİFLERİN DEĞERLENDİRİLMESİ</w:t>
      </w:r>
    </w:p>
    <w:p w:rsidR="00B57A2D" w:rsidRPr="00146F6E" w:rsidRDefault="0002479C" w:rsidP="007C0501">
      <w:pPr>
        <w:ind w:right="-2"/>
        <w:jc w:val="both"/>
        <w:rPr>
          <w:color w:val="000000"/>
          <w:sz w:val="24"/>
          <w:szCs w:val="24"/>
        </w:rPr>
      </w:pPr>
      <w:r w:rsidRPr="00146F6E">
        <w:rPr>
          <w:b/>
          <w:bCs/>
          <w:color w:val="000000"/>
          <w:sz w:val="24"/>
        </w:rPr>
        <w:t>5</w:t>
      </w:r>
      <w:r w:rsidR="006821D3" w:rsidRPr="00146F6E">
        <w:rPr>
          <w:b/>
          <w:bCs/>
          <w:color w:val="000000"/>
          <w:sz w:val="24"/>
        </w:rPr>
        <w:t>.1.</w:t>
      </w:r>
      <w:r w:rsidR="000F04DF" w:rsidRPr="00146F6E">
        <w:rPr>
          <w:b/>
          <w:bCs/>
          <w:color w:val="000000"/>
          <w:sz w:val="24"/>
        </w:rPr>
        <w:t xml:space="preserve"> </w:t>
      </w:r>
      <w:r w:rsidR="006821D3" w:rsidRPr="00146F6E">
        <w:rPr>
          <w:color w:val="000000"/>
          <w:sz w:val="24"/>
          <w:szCs w:val="24"/>
        </w:rPr>
        <w:t xml:space="preserve">Yüklenici </w:t>
      </w:r>
      <w:r w:rsidR="000B3D53" w:rsidRPr="00146F6E">
        <w:rPr>
          <w:color w:val="000000"/>
          <w:sz w:val="24"/>
          <w:szCs w:val="24"/>
        </w:rPr>
        <w:t>söz</w:t>
      </w:r>
      <w:r w:rsidR="0074048F" w:rsidRPr="00146F6E">
        <w:rPr>
          <w:color w:val="000000"/>
          <w:sz w:val="24"/>
          <w:szCs w:val="24"/>
        </w:rPr>
        <w:t xml:space="preserve"> </w:t>
      </w:r>
      <w:r w:rsidR="000B3D53" w:rsidRPr="00146F6E">
        <w:rPr>
          <w:color w:val="000000"/>
          <w:sz w:val="24"/>
          <w:szCs w:val="24"/>
        </w:rPr>
        <w:t>konusu</w:t>
      </w:r>
      <w:r w:rsidR="006821D3" w:rsidRPr="00146F6E">
        <w:rPr>
          <w:color w:val="000000"/>
          <w:sz w:val="24"/>
          <w:szCs w:val="24"/>
        </w:rPr>
        <w:t xml:space="preserve"> lavvar için bu şartnamenin ilgili maddelerinde ve diğer şartnamelerde istenilen kriterlere uyulması koşulu ile yıkanacak</w:t>
      </w:r>
      <w:r w:rsidR="00B076A2" w:rsidRPr="00146F6E">
        <w:rPr>
          <w:color w:val="000000"/>
          <w:sz w:val="24"/>
          <w:szCs w:val="24"/>
        </w:rPr>
        <w:t xml:space="preserve"> tüvenan </w:t>
      </w:r>
      <w:r w:rsidR="006821D3" w:rsidRPr="00146F6E">
        <w:rPr>
          <w:color w:val="000000"/>
          <w:sz w:val="24"/>
          <w:szCs w:val="24"/>
        </w:rPr>
        <w:t xml:space="preserve">taşkömürü </w:t>
      </w:r>
      <w:r w:rsidR="00B57A2D" w:rsidRPr="00146F6E">
        <w:rPr>
          <w:color w:val="000000"/>
          <w:sz w:val="24"/>
          <w:szCs w:val="24"/>
        </w:rPr>
        <w:t>için ton başına ve ayrıca parça kömürlerin torbalanması iç</w:t>
      </w:r>
      <w:r w:rsidR="00802606">
        <w:rPr>
          <w:color w:val="000000"/>
          <w:sz w:val="24"/>
          <w:szCs w:val="24"/>
        </w:rPr>
        <w:t>in torbalanacak parça kömür ton</w:t>
      </w:r>
      <w:r w:rsidR="00B57A2D" w:rsidRPr="00146F6E">
        <w:rPr>
          <w:color w:val="000000"/>
          <w:sz w:val="24"/>
          <w:szCs w:val="24"/>
        </w:rPr>
        <w:t xml:space="preserve"> başına </w:t>
      </w:r>
      <w:r w:rsidR="006821D3" w:rsidRPr="00146F6E">
        <w:rPr>
          <w:color w:val="000000"/>
          <w:sz w:val="24"/>
          <w:szCs w:val="24"/>
        </w:rPr>
        <w:t>birim fiyat teklifi (</w:t>
      </w:r>
      <w:r w:rsidR="00802606">
        <w:rPr>
          <w:color w:val="000000"/>
          <w:sz w:val="24"/>
          <w:szCs w:val="24"/>
        </w:rPr>
        <w:t xml:space="preserve">KDV hariç </w:t>
      </w:r>
      <w:r w:rsidR="00C04577" w:rsidRPr="00146F6E">
        <w:rPr>
          <w:color w:val="000000"/>
          <w:sz w:val="24"/>
          <w:szCs w:val="24"/>
        </w:rPr>
        <w:t>TL</w:t>
      </w:r>
      <w:r w:rsidR="00B076A2" w:rsidRPr="00146F6E">
        <w:rPr>
          <w:color w:val="000000"/>
          <w:sz w:val="24"/>
          <w:szCs w:val="24"/>
        </w:rPr>
        <w:t>/ton</w:t>
      </w:r>
      <w:r w:rsidR="006821D3" w:rsidRPr="00146F6E">
        <w:rPr>
          <w:color w:val="000000"/>
          <w:sz w:val="24"/>
          <w:szCs w:val="24"/>
        </w:rPr>
        <w:t xml:space="preserve"> bazında) verecek</w:t>
      </w:r>
      <w:r w:rsidR="00B076A2" w:rsidRPr="00146F6E">
        <w:rPr>
          <w:color w:val="000000"/>
          <w:sz w:val="24"/>
          <w:szCs w:val="24"/>
        </w:rPr>
        <w:t>t</w:t>
      </w:r>
      <w:r w:rsidR="006821D3" w:rsidRPr="00146F6E">
        <w:rPr>
          <w:color w:val="000000"/>
          <w:sz w:val="24"/>
          <w:szCs w:val="24"/>
        </w:rPr>
        <w:t xml:space="preserve">ir. </w:t>
      </w:r>
    </w:p>
    <w:p w:rsidR="006B1BC7" w:rsidRDefault="006B1BC7" w:rsidP="00DF2B02">
      <w:pPr>
        <w:pStyle w:val="Balk8"/>
        <w:tabs>
          <w:tab w:val="left" w:pos="0"/>
        </w:tabs>
        <w:spacing w:before="0" w:after="0"/>
        <w:ind w:right="-2"/>
        <w:jc w:val="both"/>
        <w:rPr>
          <w:rFonts w:ascii="Times New Roman" w:hAnsi="Times New Roman"/>
          <w:i w:val="0"/>
          <w:color w:val="000000"/>
        </w:rPr>
      </w:pPr>
      <w:r w:rsidRPr="00146F6E">
        <w:rPr>
          <w:rFonts w:ascii="Times New Roman" w:hAnsi="Times New Roman"/>
          <w:b/>
          <w:i w:val="0"/>
          <w:color w:val="000000"/>
        </w:rPr>
        <w:t>5.2.</w:t>
      </w:r>
      <w:r w:rsidRPr="00146F6E">
        <w:rPr>
          <w:rFonts w:ascii="Times New Roman" w:hAnsi="Times New Roman"/>
          <w:i w:val="0"/>
          <w:color w:val="000000"/>
        </w:rPr>
        <w:t xml:space="preserve"> Tekliflerin </w:t>
      </w:r>
      <w:r w:rsidR="00132421" w:rsidRPr="00146F6E">
        <w:rPr>
          <w:rFonts w:ascii="Times New Roman" w:hAnsi="Times New Roman"/>
          <w:i w:val="0"/>
          <w:color w:val="000000"/>
        </w:rPr>
        <w:t>değerlendirilmesi her</w:t>
      </w:r>
      <w:r w:rsidRPr="00146F6E">
        <w:rPr>
          <w:rFonts w:ascii="Times New Roman" w:hAnsi="Times New Roman"/>
          <w:i w:val="0"/>
          <w:color w:val="000000"/>
        </w:rPr>
        <w:t xml:space="preserve"> bir iş kaleminin miktarı ile bu iş kalemleri için teklif edilen birim fiyatlarının çarpımı sonucu bulunan toplam bedel üzerinden yapılacaktır. İhale sonucu üzerine ihale yapılan istekliyle her bir iş kaleminin miktarı ile iş kalemleri için teklif edilen birim fiyatların çarpımı sonucu bulunan toplam bedel üzerinden birim fiyat sözleşme düzenlenecektir.</w:t>
      </w:r>
    </w:p>
    <w:p w:rsidR="00802606" w:rsidRPr="00802606" w:rsidRDefault="00802606" w:rsidP="00DF2B02">
      <w:pPr>
        <w:jc w:val="both"/>
      </w:pPr>
      <w:r w:rsidRPr="00802606">
        <w:rPr>
          <w:b/>
          <w:sz w:val="24"/>
          <w:szCs w:val="24"/>
        </w:rPr>
        <w:t>5.3.</w:t>
      </w:r>
      <w:r w:rsidRPr="00802606">
        <w:rPr>
          <w:sz w:val="24"/>
          <w:szCs w:val="24"/>
        </w:rPr>
        <w:t xml:space="preserve"> Yüklenici tüm iş kalemlerine teklif vermek zorundadır. Tüm kalemlere teklif verilmeyen teklifler geçersiz kabul edilecektir</w:t>
      </w:r>
      <w:r w:rsidRPr="00802606">
        <w:t>.</w:t>
      </w:r>
    </w:p>
    <w:p w:rsidR="00B53764" w:rsidRPr="00802606" w:rsidRDefault="00B53764">
      <w:pPr>
        <w:pStyle w:val="GvdeMetni"/>
        <w:rPr>
          <w:color w:val="000000"/>
        </w:rPr>
      </w:pPr>
    </w:p>
    <w:p w:rsidR="006821D3" w:rsidRPr="0026279A" w:rsidRDefault="0002479C">
      <w:pPr>
        <w:pStyle w:val="GvdeMetni"/>
        <w:rPr>
          <w:b/>
        </w:rPr>
      </w:pPr>
      <w:r w:rsidRPr="0026279A">
        <w:rPr>
          <w:b/>
        </w:rPr>
        <w:t>6</w:t>
      </w:r>
      <w:r w:rsidR="00361A18" w:rsidRPr="0026279A">
        <w:rPr>
          <w:b/>
        </w:rPr>
        <w:t>. PERFORMANS GARANTİLERİ</w:t>
      </w:r>
    </w:p>
    <w:p w:rsidR="002049EE" w:rsidRPr="0026279A" w:rsidRDefault="0002479C" w:rsidP="009E2D29">
      <w:pPr>
        <w:pStyle w:val="GvdeMetni"/>
      </w:pPr>
      <w:r w:rsidRPr="0026279A">
        <w:rPr>
          <w:b/>
          <w:bCs/>
        </w:rPr>
        <w:t>6</w:t>
      </w:r>
      <w:r w:rsidR="009F721E" w:rsidRPr="0026279A">
        <w:rPr>
          <w:b/>
          <w:bCs/>
        </w:rPr>
        <w:t>.</w:t>
      </w:r>
      <w:r w:rsidR="003671C5" w:rsidRPr="0026279A">
        <w:rPr>
          <w:b/>
          <w:bCs/>
        </w:rPr>
        <w:t>1</w:t>
      </w:r>
      <w:r w:rsidR="009F721E" w:rsidRPr="0026279A">
        <w:rPr>
          <w:b/>
          <w:bCs/>
        </w:rPr>
        <w:t>.</w:t>
      </w:r>
      <w:r w:rsidR="009E2D29" w:rsidRPr="0026279A">
        <w:tab/>
      </w:r>
      <w:r w:rsidR="0002493A" w:rsidRPr="0026279A">
        <w:t>Üzülmez</w:t>
      </w:r>
      <w:r w:rsidR="009F721E" w:rsidRPr="0026279A">
        <w:t xml:space="preserve"> TİM’de yıkanacak tüvenan taşkömürü miktarı</w:t>
      </w:r>
      <w:r w:rsidR="002049EE" w:rsidRPr="0026279A">
        <w:t>:</w:t>
      </w:r>
      <w:r w:rsidR="009F721E" w:rsidRPr="0026279A">
        <w:t xml:space="preserve"> </w:t>
      </w:r>
    </w:p>
    <w:p w:rsidR="002049EE" w:rsidRPr="0026279A" w:rsidRDefault="002049EE" w:rsidP="002049EE">
      <w:pPr>
        <w:pStyle w:val="GvdeMetni"/>
        <w:ind w:firstLine="708"/>
      </w:pPr>
      <w:r w:rsidRPr="0026279A">
        <w:t>Günlük</w:t>
      </w:r>
      <w:r w:rsidRPr="0026279A">
        <w:tab/>
        <w:t>:</w:t>
      </w:r>
      <w:r w:rsidR="0002493A" w:rsidRPr="0026279A">
        <w:t>10</w:t>
      </w:r>
      <w:r w:rsidR="00637931" w:rsidRPr="0026279A">
        <w:t>00 ton</w:t>
      </w:r>
      <w:r w:rsidR="009F721E" w:rsidRPr="0026279A">
        <w:t xml:space="preserve">, </w:t>
      </w:r>
    </w:p>
    <w:p w:rsidR="009F721E" w:rsidRPr="0026279A" w:rsidRDefault="0002493A" w:rsidP="002049EE">
      <w:pPr>
        <w:pStyle w:val="GvdeMetni"/>
        <w:ind w:firstLine="708"/>
      </w:pPr>
      <w:r w:rsidRPr="0026279A">
        <w:t>Üzülmez</w:t>
      </w:r>
      <w:r w:rsidR="009F721E" w:rsidRPr="0026279A">
        <w:t xml:space="preserve"> lavvar</w:t>
      </w:r>
      <w:r w:rsidR="009E2D29" w:rsidRPr="0026279A">
        <w:t>ın</w:t>
      </w:r>
      <w:r w:rsidR="009F721E" w:rsidRPr="0026279A">
        <w:t xml:space="preserve">da </w:t>
      </w:r>
      <w:r w:rsidRPr="0026279A">
        <w:t>sözleşme süresi olan 24</w:t>
      </w:r>
      <w:r w:rsidR="0089380C" w:rsidRPr="0026279A">
        <w:t xml:space="preserve"> ayda </w:t>
      </w:r>
      <w:r w:rsidR="009F721E" w:rsidRPr="0026279A">
        <w:t>yıkana</w:t>
      </w:r>
      <w:r w:rsidR="000E525E" w:rsidRPr="0026279A">
        <w:t xml:space="preserve">cak </w:t>
      </w:r>
      <w:r w:rsidR="000B3D53" w:rsidRPr="0026279A">
        <w:t xml:space="preserve">toplam </w:t>
      </w:r>
      <w:r w:rsidR="000E525E" w:rsidRPr="0026279A">
        <w:t xml:space="preserve">tüvenan taşkömürü </w:t>
      </w:r>
      <w:r w:rsidR="004F3919">
        <w:t>miktarı; 500</w:t>
      </w:r>
      <w:r w:rsidRPr="0026279A">
        <w:t>.0</w:t>
      </w:r>
      <w:r w:rsidR="00B0582E" w:rsidRPr="0026279A">
        <w:t>00</w:t>
      </w:r>
      <w:r w:rsidR="002049EE" w:rsidRPr="0026279A">
        <w:t xml:space="preserve"> ton</w:t>
      </w:r>
      <w:r w:rsidR="00537A85" w:rsidRPr="0026279A">
        <w:t xml:space="preserve"> </w:t>
      </w:r>
      <w:r w:rsidR="0048054B" w:rsidRPr="0026279A">
        <w:t>(</w:t>
      </w:r>
      <w:r w:rsidR="009F721E" w:rsidRPr="0026279A">
        <w:t>± %20</w:t>
      </w:r>
      <w:r w:rsidR="0048054B" w:rsidRPr="0026279A">
        <w:t>)</w:t>
      </w:r>
      <w:r w:rsidR="009F721E" w:rsidRPr="0026279A">
        <w:t xml:space="preserve"> d</w:t>
      </w:r>
      <w:r w:rsidR="002049EE" w:rsidRPr="0026279A">
        <w:t>i</w:t>
      </w:r>
      <w:r w:rsidR="009F721E" w:rsidRPr="0026279A">
        <w:t>r.</w:t>
      </w:r>
    </w:p>
    <w:p w:rsidR="0089380C" w:rsidRPr="0026279A" w:rsidRDefault="0089380C" w:rsidP="002049EE">
      <w:pPr>
        <w:pStyle w:val="GvdeMetni"/>
        <w:ind w:firstLine="708"/>
      </w:pPr>
    </w:p>
    <w:p w:rsidR="009F721E" w:rsidRDefault="0002479C" w:rsidP="009F721E">
      <w:pPr>
        <w:pStyle w:val="GvdeMetni"/>
      </w:pPr>
      <w:r w:rsidRPr="0026279A">
        <w:rPr>
          <w:b/>
          <w:bCs/>
        </w:rPr>
        <w:t>6</w:t>
      </w:r>
      <w:r w:rsidR="009F721E" w:rsidRPr="0026279A">
        <w:rPr>
          <w:b/>
          <w:bCs/>
        </w:rPr>
        <w:t>.</w:t>
      </w:r>
      <w:r w:rsidR="003671C5" w:rsidRPr="0026279A">
        <w:rPr>
          <w:b/>
          <w:bCs/>
        </w:rPr>
        <w:t>2</w:t>
      </w:r>
      <w:r w:rsidR="009F721E" w:rsidRPr="0026279A">
        <w:rPr>
          <w:b/>
          <w:bCs/>
        </w:rPr>
        <w:t xml:space="preserve">.  </w:t>
      </w:r>
      <w:r w:rsidR="0002493A" w:rsidRPr="0026279A">
        <w:t>Üzülmez</w:t>
      </w:r>
      <w:r w:rsidR="009F721E" w:rsidRPr="0026279A">
        <w:t xml:space="preserve"> lavvar</w:t>
      </w:r>
      <w:r w:rsidR="009E2D29" w:rsidRPr="0026279A">
        <w:t>ın</w:t>
      </w:r>
      <w:r w:rsidR="009F721E" w:rsidRPr="0026279A">
        <w:t>da</w:t>
      </w:r>
      <w:r w:rsidR="009F721E" w:rsidRPr="0026279A">
        <w:rPr>
          <w:b/>
          <w:bCs/>
        </w:rPr>
        <w:t xml:space="preserve"> </w:t>
      </w:r>
      <w:r w:rsidR="0002493A" w:rsidRPr="0026279A">
        <w:t>sözleşme süresi olan 24</w:t>
      </w:r>
      <w:r w:rsidR="0089380C" w:rsidRPr="0026279A">
        <w:t xml:space="preserve"> ayda </w:t>
      </w:r>
      <w:r w:rsidR="009F721E" w:rsidRPr="0026279A">
        <w:t>to</w:t>
      </w:r>
      <w:r w:rsidR="00537A85" w:rsidRPr="0026279A">
        <w:t>r</w:t>
      </w:r>
      <w:r w:rsidR="001C31A9" w:rsidRPr="0026279A">
        <w:t>balanacak</w:t>
      </w:r>
      <w:r w:rsidR="0048054B" w:rsidRPr="0026279A">
        <w:t xml:space="preserve"> toplam</w:t>
      </w:r>
      <w:r w:rsidR="00AB11FC" w:rsidRPr="0026279A">
        <w:t xml:space="preserve"> parça kömür </w:t>
      </w:r>
      <w:r w:rsidR="00506D18" w:rsidRPr="0026279A">
        <w:t>miktarı; 15</w:t>
      </w:r>
      <w:r w:rsidR="0002493A" w:rsidRPr="0026279A">
        <w:t>.00</w:t>
      </w:r>
      <w:r w:rsidR="00B0582E" w:rsidRPr="0026279A">
        <w:t>0</w:t>
      </w:r>
      <w:r w:rsidR="009F721E" w:rsidRPr="0026279A">
        <w:t xml:space="preserve"> ton</w:t>
      </w:r>
      <w:r w:rsidR="00DF2B02">
        <w:t xml:space="preserve"> </w:t>
      </w:r>
      <w:r w:rsidR="00DF2B02" w:rsidRPr="0026279A">
        <w:t xml:space="preserve">(± %20) </w:t>
      </w:r>
      <w:r w:rsidR="009F721E" w:rsidRPr="0026279A">
        <w:t>d</w:t>
      </w:r>
      <w:r w:rsidR="00DF2B02">
        <w:t>i</w:t>
      </w:r>
      <w:r w:rsidR="009F721E" w:rsidRPr="0026279A">
        <w:t>r.</w:t>
      </w:r>
    </w:p>
    <w:p w:rsidR="00CB53D2" w:rsidRDefault="00CB53D2" w:rsidP="00CB53D2">
      <w:pPr>
        <w:pStyle w:val="GvdeMetni"/>
        <w:rPr>
          <w:b/>
          <w:bCs/>
        </w:rPr>
      </w:pPr>
    </w:p>
    <w:p w:rsidR="00CB53D2" w:rsidRDefault="00CB53D2" w:rsidP="00CB53D2">
      <w:pPr>
        <w:pStyle w:val="GvdeMetni"/>
      </w:pPr>
      <w:r>
        <w:rPr>
          <w:b/>
          <w:bCs/>
        </w:rPr>
        <w:t>6.3</w:t>
      </w:r>
      <w:r>
        <w:t>.Elde edilecek ürünlerin özellikleri;</w:t>
      </w:r>
    </w:p>
    <w:p w:rsidR="00CB53D2" w:rsidRDefault="00CB53D2" w:rsidP="00CB53D2">
      <w:pPr>
        <w:pStyle w:val="GvdeMetni"/>
        <w:ind w:left="708"/>
      </w:pPr>
    </w:p>
    <w:p w:rsidR="00CB53D2" w:rsidRDefault="00CB53D2" w:rsidP="00CB53D2">
      <w:pPr>
        <w:pStyle w:val="GvdeMetni"/>
        <w:ind w:firstLine="708"/>
      </w:pPr>
      <w:r>
        <w:rPr>
          <w:b/>
        </w:rPr>
        <w:t xml:space="preserve">Parça kömür ( 10-100 mm) </w:t>
      </w:r>
    </w:p>
    <w:p w:rsidR="00CB53D2" w:rsidRDefault="00CB53D2" w:rsidP="00CB53D2">
      <w:pPr>
        <w:pStyle w:val="GvdeMetni"/>
        <w:ind w:firstLine="708"/>
      </w:pPr>
      <w:r>
        <w:t xml:space="preserve">10-100 mm parça kömürlerinin külü  % 13 </w:t>
      </w:r>
      <w:r>
        <w:sym w:font="Symbol" w:char="F0B1"/>
      </w:r>
      <w:r>
        <w:t xml:space="preserve"> 1 olacaktır.</w:t>
      </w:r>
    </w:p>
    <w:p w:rsidR="00CB53D2" w:rsidRDefault="00CB53D2" w:rsidP="00CB53D2">
      <w:pPr>
        <w:pStyle w:val="GvdeMetni"/>
        <w:ind w:firstLine="708"/>
      </w:pPr>
      <w:r>
        <w:t>10-100 mm parça kömürlerinin nemi maksimum %5 olacaktır.</w:t>
      </w:r>
    </w:p>
    <w:p w:rsidR="00CB53D2" w:rsidRDefault="00CB53D2" w:rsidP="00CB53D2">
      <w:pPr>
        <w:pStyle w:val="GvdeMetni"/>
        <w:rPr>
          <w:b/>
        </w:rPr>
      </w:pPr>
    </w:p>
    <w:p w:rsidR="00CB53D2" w:rsidRDefault="00CB53D2" w:rsidP="00CB53D2">
      <w:pPr>
        <w:pStyle w:val="GvdeMetni"/>
        <w:ind w:firstLine="708"/>
        <w:rPr>
          <w:b/>
        </w:rPr>
      </w:pPr>
      <w:r>
        <w:rPr>
          <w:b/>
        </w:rPr>
        <w:t xml:space="preserve">Metalurjik kömür ( 0,5-10 mm) </w:t>
      </w:r>
    </w:p>
    <w:p w:rsidR="00CB53D2" w:rsidRDefault="00CB53D2" w:rsidP="00CB53D2">
      <w:pPr>
        <w:pStyle w:val="GvdeMetni"/>
        <w:ind w:firstLine="708"/>
      </w:pPr>
      <w:r>
        <w:t xml:space="preserve">0,5-10 mm temiz kömür külü  % 10  </w:t>
      </w:r>
      <w:r>
        <w:sym w:font="Symbol" w:char="F0B1"/>
      </w:r>
      <w:r>
        <w:t xml:space="preserve"> 1 olacaktır.</w:t>
      </w:r>
    </w:p>
    <w:p w:rsidR="00CB53D2" w:rsidRDefault="00CB53D2" w:rsidP="00CB53D2">
      <w:pPr>
        <w:pStyle w:val="GvdeMetni"/>
        <w:ind w:firstLine="708"/>
      </w:pPr>
      <w:r>
        <w:t>0,5-10 mm temiz kömür rutubeti maksimum % 8 olacaktır.</w:t>
      </w:r>
    </w:p>
    <w:p w:rsidR="00CB53D2" w:rsidRDefault="00CB53D2" w:rsidP="00CB53D2">
      <w:pPr>
        <w:pStyle w:val="GvdeMetni"/>
        <w:ind w:left="708"/>
      </w:pPr>
    </w:p>
    <w:p w:rsidR="00CB53D2" w:rsidRDefault="00CB53D2" w:rsidP="00CB53D2">
      <w:pPr>
        <w:pStyle w:val="GvdeMetni"/>
        <w:ind w:firstLine="708"/>
        <w:rPr>
          <w:b/>
        </w:rPr>
      </w:pPr>
      <w:r>
        <w:rPr>
          <w:b/>
        </w:rPr>
        <w:t xml:space="preserve">Atıklar </w:t>
      </w:r>
    </w:p>
    <w:p w:rsidR="00CB53D2" w:rsidRDefault="00CB53D2" w:rsidP="00CB53D2">
      <w:pPr>
        <w:pStyle w:val="GvdeMetni"/>
        <w:ind w:firstLine="708"/>
      </w:pPr>
      <w:r>
        <w:t>10-100 mm şist külü en az %86 olacaktır.</w:t>
      </w:r>
    </w:p>
    <w:p w:rsidR="00CB53D2" w:rsidRDefault="00CB53D2" w:rsidP="00CB53D2">
      <w:pPr>
        <w:pStyle w:val="GvdeMetni"/>
        <w:ind w:firstLine="708"/>
      </w:pPr>
      <w:r>
        <w:t xml:space="preserve">0,5-10 mm şist külü en az %84 olacaktır. </w:t>
      </w:r>
    </w:p>
    <w:p w:rsidR="00CB53D2" w:rsidRDefault="00CB53D2" w:rsidP="00CB53D2">
      <w:pPr>
        <w:pStyle w:val="GvdeMetni"/>
        <w:ind w:firstLine="708"/>
      </w:pPr>
      <w:r>
        <w:t>Lavvar şisti ( 0,5-100 mm) külü en az %85 olacaktır.</w:t>
      </w:r>
    </w:p>
    <w:p w:rsidR="00CB53D2" w:rsidRDefault="00CB53D2" w:rsidP="00CB53D2">
      <w:pPr>
        <w:pStyle w:val="GvdeMetni"/>
        <w:ind w:left="708"/>
      </w:pPr>
    </w:p>
    <w:p w:rsidR="00CB53D2" w:rsidRDefault="00CB53D2" w:rsidP="00CB53D2">
      <w:pPr>
        <w:pStyle w:val="GvdeMetni"/>
        <w:ind w:firstLine="708"/>
        <w:rPr>
          <w:b/>
        </w:rPr>
      </w:pPr>
    </w:p>
    <w:p w:rsidR="00CB53D2" w:rsidRDefault="00CB53D2" w:rsidP="00CB53D2">
      <w:pPr>
        <w:pStyle w:val="GvdeMetni"/>
        <w:ind w:firstLine="708"/>
        <w:rPr>
          <w:b/>
        </w:rPr>
      </w:pPr>
      <w:r>
        <w:rPr>
          <w:b/>
        </w:rPr>
        <w:lastRenderedPageBreak/>
        <w:t xml:space="preserve">Termik Santral Yakıtı </w:t>
      </w:r>
    </w:p>
    <w:p w:rsidR="00CB53D2" w:rsidRDefault="00CB53D2" w:rsidP="00CB53D2">
      <w:pPr>
        <w:pStyle w:val="GvdeMetni"/>
        <w:ind w:left="709" w:hanging="1"/>
      </w:pPr>
      <w:r>
        <w:t>Termik santral yakıt ürünü (-0,5 mm susuzlandırılmış şlam kömür, 0,5-10 mm mikst (mikst1) ve gerektiğinde 0,5-10 mm şist (mikst II) karışımı) külü maksimum %47 olacaktır.</w:t>
      </w:r>
    </w:p>
    <w:p w:rsidR="00CB53D2" w:rsidRDefault="00CB53D2" w:rsidP="00CB53D2">
      <w:pPr>
        <w:pStyle w:val="GvdeMetni"/>
        <w:ind w:firstLine="708"/>
      </w:pPr>
      <w:r>
        <w:t>Termik santral yakıt ürünü nemi maksimum %16 olacaktır.</w:t>
      </w:r>
    </w:p>
    <w:p w:rsidR="00CB53D2" w:rsidRPr="003671C5" w:rsidRDefault="00CB53D2" w:rsidP="00CB53D2">
      <w:pPr>
        <w:pStyle w:val="GvdeMetni"/>
        <w:ind w:firstLine="708"/>
      </w:pPr>
      <w:r w:rsidRPr="003671C5">
        <w:t>Termik santral ürün kalorisi 3300 Kcal/Kg olacaktır.</w:t>
      </w:r>
    </w:p>
    <w:p w:rsidR="00CB53D2" w:rsidRDefault="00CB53D2" w:rsidP="00CB53D2">
      <w:pPr>
        <w:pStyle w:val="GvdeMetni"/>
      </w:pPr>
      <w:r>
        <w:rPr>
          <w:b/>
        </w:rPr>
        <w:t>6.4.</w:t>
      </w:r>
      <w:r>
        <w:t xml:space="preserve"> Tüvenan kömür boyutlandırma eleklerindeki 10 mm elek yerine 18 mm’lik elek kullanıldığında ürün boyutlarındaki 10 mm lik değerler 18 mm olacaktır.</w:t>
      </w:r>
    </w:p>
    <w:p w:rsidR="005F0160" w:rsidRDefault="005F0160">
      <w:pPr>
        <w:pStyle w:val="GvdeMetni"/>
        <w:rPr>
          <w:b/>
          <w:color w:val="000000"/>
        </w:rPr>
      </w:pPr>
    </w:p>
    <w:p w:rsidR="006821D3" w:rsidRPr="00146F6E" w:rsidRDefault="006B5315">
      <w:pPr>
        <w:pStyle w:val="GvdeMetni"/>
        <w:rPr>
          <w:b/>
          <w:color w:val="000000"/>
        </w:rPr>
      </w:pPr>
      <w:r w:rsidRPr="00146F6E">
        <w:rPr>
          <w:b/>
          <w:color w:val="000000"/>
        </w:rPr>
        <w:t>7</w:t>
      </w:r>
      <w:r w:rsidR="006821D3" w:rsidRPr="00146F6E">
        <w:rPr>
          <w:b/>
          <w:color w:val="000000"/>
        </w:rPr>
        <w:t>.   BİNA, ÜNİTE VE BAĞLI SİSTEMLER İLE BUNLARIN ÇALIŞMA PRENSİPLERİ</w:t>
      </w:r>
    </w:p>
    <w:p w:rsidR="006821D3" w:rsidRPr="00146F6E" w:rsidRDefault="006B5315">
      <w:pPr>
        <w:pStyle w:val="GvdeMetni"/>
        <w:rPr>
          <w:b/>
          <w:color w:val="000000"/>
        </w:rPr>
      </w:pPr>
      <w:r w:rsidRPr="00146F6E">
        <w:rPr>
          <w:b/>
          <w:color w:val="000000"/>
        </w:rPr>
        <w:t>7</w:t>
      </w:r>
      <w:r w:rsidR="006821D3" w:rsidRPr="00146F6E">
        <w:rPr>
          <w:b/>
          <w:color w:val="000000"/>
        </w:rPr>
        <w:t>.1. İdari Binalar,</w:t>
      </w:r>
      <w:r w:rsidR="007911D8" w:rsidRPr="00146F6E">
        <w:rPr>
          <w:b/>
          <w:color w:val="000000"/>
        </w:rPr>
        <w:t xml:space="preserve"> </w:t>
      </w:r>
      <w:r w:rsidR="006821D3" w:rsidRPr="00146F6E">
        <w:rPr>
          <w:b/>
          <w:color w:val="000000"/>
        </w:rPr>
        <w:t>Ambar Binaları ve Atölyeler</w:t>
      </w:r>
    </w:p>
    <w:p w:rsidR="009961A5" w:rsidRPr="00146F6E" w:rsidRDefault="006B5315">
      <w:pPr>
        <w:pStyle w:val="GvdeMetni"/>
        <w:rPr>
          <w:color w:val="000000"/>
        </w:rPr>
      </w:pPr>
      <w:r w:rsidRPr="00146F6E">
        <w:rPr>
          <w:b/>
          <w:bCs/>
          <w:color w:val="000000"/>
        </w:rPr>
        <w:t>7</w:t>
      </w:r>
      <w:r w:rsidR="006821D3" w:rsidRPr="00146F6E">
        <w:rPr>
          <w:b/>
          <w:bCs/>
          <w:color w:val="000000"/>
        </w:rPr>
        <w:t>.1.1.</w:t>
      </w:r>
      <w:r w:rsidR="009961A5" w:rsidRPr="00146F6E">
        <w:rPr>
          <w:color w:val="000000"/>
        </w:rPr>
        <w:t>Yüklenici lavuar sahasında kurulu bulunan tesisi ve kendisine tahsis edilen idari binayı,</w:t>
      </w:r>
      <w:r w:rsidR="007911D8" w:rsidRPr="00146F6E">
        <w:rPr>
          <w:color w:val="000000"/>
        </w:rPr>
        <w:t xml:space="preserve"> </w:t>
      </w:r>
      <w:r w:rsidR="009961A5" w:rsidRPr="00146F6E">
        <w:rPr>
          <w:color w:val="000000"/>
        </w:rPr>
        <w:t>işçi soyunma giyinme yerlerini kullanacaktır.</w:t>
      </w:r>
    </w:p>
    <w:p w:rsidR="006821D3" w:rsidRPr="00146F6E" w:rsidRDefault="006B5315">
      <w:pPr>
        <w:pStyle w:val="GvdeMetni"/>
        <w:rPr>
          <w:color w:val="000000"/>
        </w:rPr>
      </w:pPr>
      <w:r w:rsidRPr="00146F6E">
        <w:rPr>
          <w:b/>
          <w:bCs/>
          <w:color w:val="000000"/>
        </w:rPr>
        <w:t>7</w:t>
      </w:r>
      <w:r w:rsidR="006821D3" w:rsidRPr="00146F6E">
        <w:rPr>
          <w:b/>
          <w:bCs/>
          <w:color w:val="000000"/>
        </w:rPr>
        <w:t>.1.2.</w:t>
      </w:r>
      <w:r w:rsidR="006821D3" w:rsidRPr="00146F6E">
        <w:rPr>
          <w:color w:val="000000"/>
        </w:rPr>
        <w:t xml:space="preserve">Yüklenici işletme ve bakım-onarım faaliyetlerini idarenin çalışmalarına engel olmayacak şekilde yürütecektir. Yedek malzemeler </w:t>
      </w:r>
      <w:r w:rsidR="00EB229B">
        <w:rPr>
          <w:color w:val="000000"/>
        </w:rPr>
        <w:t xml:space="preserve">müsaitse </w:t>
      </w:r>
      <w:r w:rsidR="00DF2B02">
        <w:rPr>
          <w:color w:val="000000"/>
        </w:rPr>
        <w:t>K</w:t>
      </w:r>
      <w:r w:rsidR="00EB229B">
        <w:rPr>
          <w:color w:val="000000"/>
        </w:rPr>
        <w:t xml:space="preserve">urum </w:t>
      </w:r>
      <w:r w:rsidR="006821D3" w:rsidRPr="00146F6E">
        <w:rPr>
          <w:color w:val="000000"/>
        </w:rPr>
        <w:t>ambarlar</w:t>
      </w:r>
      <w:r w:rsidR="00EB229B">
        <w:rPr>
          <w:color w:val="000000"/>
        </w:rPr>
        <w:t>ın</w:t>
      </w:r>
      <w:r w:rsidR="006821D3" w:rsidRPr="00146F6E">
        <w:rPr>
          <w:color w:val="000000"/>
        </w:rPr>
        <w:t>da muhafaza edile</w:t>
      </w:r>
      <w:r w:rsidR="00EB229B">
        <w:rPr>
          <w:color w:val="000000"/>
        </w:rPr>
        <w:t>bile</w:t>
      </w:r>
      <w:r w:rsidR="006821D3" w:rsidRPr="00146F6E">
        <w:rPr>
          <w:color w:val="000000"/>
        </w:rPr>
        <w:t xml:space="preserve">cektir. Hurdalarını idarenin çalışmalarına engel olmayacak şekilde en kısa sürede iş sahasından uzaklaştıracaktır.  </w:t>
      </w:r>
    </w:p>
    <w:p w:rsidR="009961A5" w:rsidRPr="00146F6E" w:rsidRDefault="009961A5">
      <w:pPr>
        <w:pStyle w:val="GvdeMetni"/>
        <w:rPr>
          <w:color w:val="000000"/>
        </w:rPr>
      </w:pPr>
      <w:r w:rsidRPr="00146F6E">
        <w:rPr>
          <w:color w:val="000000"/>
        </w:rPr>
        <w:t>Yüklenici meydana gelen arızaların raporlarını tutacak,</w:t>
      </w:r>
      <w:r w:rsidR="007911D8" w:rsidRPr="00146F6E">
        <w:rPr>
          <w:color w:val="000000"/>
        </w:rPr>
        <w:t xml:space="preserve"> </w:t>
      </w:r>
      <w:r w:rsidRPr="00146F6E">
        <w:rPr>
          <w:color w:val="000000"/>
        </w:rPr>
        <w:t>bakım ve yenileme sırasında oluşan hurda malzeme</w:t>
      </w:r>
      <w:r w:rsidR="00EB229B">
        <w:rPr>
          <w:color w:val="000000"/>
        </w:rPr>
        <w:t>leri</w:t>
      </w:r>
      <w:r w:rsidRPr="00146F6E">
        <w:rPr>
          <w:color w:val="000000"/>
        </w:rPr>
        <w:t xml:space="preserve"> idare</w:t>
      </w:r>
      <w:r w:rsidR="00EB229B">
        <w:rPr>
          <w:color w:val="000000"/>
        </w:rPr>
        <w:t>nin göstereceği sahaya naklede</w:t>
      </w:r>
      <w:r w:rsidRPr="00146F6E">
        <w:rPr>
          <w:color w:val="000000"/>
        </w:rPr>
        <w:t>cektir.</w:t>
      </w:r>
    </w:p>
    <w:p w:rsidR="004A15AA" w:rsidRPr="00146F6E" w:rsidRDefault="004A15AA">
      <w:pPr>
        <w:pStyle w:val="GvdeMetni"/>
        <w:rPr>
          <w:b/>
          <w:color w:val="000000"/>
        </w:rPr>
      </w:pPr>
    </w:p>
    <w:p w:rsidR="006821D3" w:rsidRPr="0026279A" w:rsidRDefault="006B5315">
      <w:pPr>
        <w:pStyle w:val="GvdeMetni"/>
        <w:rPr>
          <w:b/>
        </w:rPr>
      </w:pPr>
      <w:r w:rsidRPr="0026279A">
        <w:rPr>
          <w:b/>
        </w:rPr>
        <w:t>7</w:t>
      </w:r>
      <w:r w:rsidR="006821D3" w:rsidRPr="0026279A">
        <w:rPr>
          <w:b/>
        </w:rPr>
        <w:t>.</w:t>
      </w:r>
      <w:r w:rsidR="003671C5" w:rsidRPr="0026279A">
        <w:rPr>
          <w:b/>
        </w:rPr>
        <w:t>2</w:t>
      </w:r>
      <w:r w:rsidR="006821D3" w:rsidRPr="0026279A">
        <w:rPr>
          <w:b/>
        </w:rPr>
        <w:t xml:space="preserve">. Tüvenan Kömürün Yükleniciye Teslimi </w:t>
      </w:r>
    </w:p>
    <w:p w:rsidR="00F056EB" w:rsidRPr="0026279A" w:rsidRDefault="00F056EB" w:rsidP="00F056EB">
      <w:pPr>
        <w:pStyle w:val="GvdeMetniGirintisi"/>
        <w:ind w:firstLine="0"/>
        <w:jc w:val="both"/>
      </w:pPr>
      <w:r w:rsidRPr="0026279A">
        <w:rPr>
          <w:b/>
          <w:bCs/>
        </w:rPr>
        <w:t>7.2.1.</w:t>
      </w:r>
      <w:r w:rsidRPr="0026279A">
        <w:t>Yüklenici Üzülmez T.İ.M. de tüvenan kömürleri idarece eleme ve ayıklama işlemi yapıldıktan sonra tüvenan silosu çıkışında teslim alacaktır.</w:t>
      </w:r>
    </w:p>
    <w:p w:rsidR="004A15AA" w:rsidRPr="0026279A" w:rsidRDefault="00F056EB">
      <w:pPr>
        <w:pStyle w:val="GvdeMetni"/>
      </w:pPr>
      <w:r w:rsidRPr="0026279A">
        <w:rPr>
          <w:b/>
          <w:bCs/>
        </w:rPr>
        <w:t>7.2.2.</w:t>
      </w:r>
      <w:r w:rsidRPr="0026279A">
        <w:t>Yıkamaya girecek tüvanan kömür miktarının tespiti için uygun noktalarda kurulu bulunan tartım sistemleri kullanılacak, idareyle periyodik olarak kantar sıfır ayarı ve ağırlık kontrolü yapılacaktır.</w:t>
      </w:r>
    </w:p>
    <w:p w:rsidR="006821D3" w:rsidRPr="0026279A" w:rsidRDefault="006B5315">
      <w:pPr>
        <w:pStyle w:val="GvdeMetni"/>
      </w:pPr>
      <w:r w:rsidRPr="0026279A">
        <w:rPr>
          <w:b/>
        </w:rPr>
        <w:t>7</w:t>
      </w:r>
      <w:r w:rsidR="006821D3" w:rsidRPr="0026279A">
        <w:rPr>
          <w:b/>
        </w:rPr>
        <w:t>.</w:t>
      </w:r>
      <w:r w:rsidR="00FB72DA" w:rsidRPr="0026279A">
        <w:rPr>
          <w:b/>
        </w:rPr>
        <w:t>3</w:t>
      </w:r>
      <w:r w:rsidR="006821D3" w:rsidRPr="0026279A">
        <w:rPr>
          <w:b/>
        </w:rPr>
        <w:t xml:space="preserve">. Temiz Kömür, Mikst, Şişt ve Santral Yakıtı Ürün Siloları </w:t>
      </w:r>
    </w:p>
    <w:p w:rsidR="006821D3" w:rsidRPr="0026279A" w:rsidRDefault="006B5315">
      <w:pPr>
        <w:pStyle w:val="GvdeMetni"/>
      </w:pPr>
      <w:r w:rsidRPr="0026279A">
        <w:rPr>
          <w:b/>
          <w:bCs/>
        </w:rPr>
        <w:t>7</w:t>
      </w:r>
      <w:r w:rsidR="006821D3" w:rsidRPr="0026279A">
        <w:rPr>
          <w:b/>
          <w:bCs/>
        </w:rPr>
        <w:t>.</w:t>
      </w:r>
      <w:r w:rsidR="00FB72DA" w:rsidRPr="0026279A">
        <w:rPr>
          <w:b/>
          <w:bCs/>
        </w:rPr>
        <w:t>3</w:t>
      </w:r>
      <w:r w:rsidR="006821D3" w:rsidRPr="0026279A">
        <w:rPr>
          <w:b/>
          <w:bCs/>
        </w:rPr>
        <w:t>.1</w:t>
      </w:r>
      <w:r w:rsidR="00D60B31" w:rsidRPr="0026279A">
        <w:t>.</w:t>
      </w:r>
      <w:r w:rsidR="00262D6F" w:rsidRPr="0026279A">
        <w:t>L</w:t>
      </w:r>
      <w:r w:rsidR="006821D3" w:rsidRPr="0026279A">
        <w:t>avvar mahallinde elde edilecek satılabilir ürünler ve atıklar için lavvar işletme hizmetleri ve yükleme hizmetlerinin kesintisiz yürütülmesi amacı</w:t>
      </w:r>
      <w:r w:rsidR="00FE462A" w:rsidRPr="0026279A">
        <w:t>yla gerekli silolar ve yükleme sistemleri</w:t>
      </w:r>
      <w:r w:rsidR="006821D3" w:rsidRPr="0026279A">
        <w:t xml:space="preserve"> </w:t>
      </w:r>
      <w:r w:rsidR="00FE462A" w:rsidRPr="0026279A">
        <w:t>kurulu vaziyette yükleniciye teslim edilecektir.</w:t>
      </w:r>
    </w:p>
    <w:p w:rsidR="006821D3" w:rsidRPr="0043103D" w:rsidRDefault="006B5315">
      <w:pPr>
        <w:pStyle w:val="GvdeMetni"/>
        <w:rPr>
          <w:color w:val="FF0000"/>
        </w:rPr>
      </w:pPr>
      <w:r w:rsidRPr="0026279A">
        <w:rPr>
          <w:b/>
          <w:bCs/>
        </w:rPr>
        <w:t>7</w:t>
      </w:r>
      <w:r w:rsidR="006821D3" w:rsidRPr="0026279A">
        <w:rPr>
          <w:b/>
          <w:bCs/>
        </w:rPr>
        <w:t>.</w:t>
      </w:r>
      <w:r w:rsidR="00FB72DA" w:rsidRPr="0026279A">
        <w:rPr>
          <w:b/>
          <w:bCs/>
        </w:rPr>
        <w:t>3</w:t>
      </w:r>
      <w:r w:rsidR="006821D3" w:rsidRPr="0026279A">
        <w:rPr>
          <w:b/>
          <w:bCs/>
        </w:rPr>
        <w:t>.2</w:t>
      </w:r>
      <w:r w:rsidR="00D60B31" w:rsidRPr="0026279A">
        <w:t>.</w:t>
      </w:r>
      <w:r w:rsidR="006821D3" w:rsidRPr="0026279A">
        <w:t xml:space="preserve">Yüklenici satılabilir ürünler ve şistlerin demiryolu ve karayolu nakil araçlarına yüklenmesi veya gerektiğinde lavvar mahallindeki stok alanlarına dökülebilmesi için uygun hizmetleri yapacaktır. Bu hizmetler için gerekli altyapı çalışmalarının tamamı yüklenici tarafından yapılacaktır. İdare bu konuda </w:t>
      </w:r>
      <w:r w:rsidR="00593950" w:rsidRPr="0026279A">
        <w:t>imkânları</w:t>
      </w:r>
      <w:r w:rsidR="006821D3" w:rsidRPr="0026279A">
        <w:t xml:space="preserve"> </w:t>
      </w:r>
      <w:r w:rsidR="00593950" w:rsidRPr="0026279A">
        <w:t>dâhilinde</w:t>
      </w:r>
      <w:r w:rsidR="006821D3" w:rsidRPr="0026279A">
        <w:t xml:space="preserve"> yardımcı olacaktır. </w:t>
      </w:r>
      <w:r w:rsidR="006821D3" w:rsidRPr="0043103D">
        <w:rPr>
          <w:color w:val="FF0000"/>
        </w:rPr>
        <w:t>Ürü</w:t>
      </w:r>
      <w:r w:rsidR="00512716">
        <w:rPr>
          <w:color w:val="FF0000"/>
        </w:rPr>
        <w:t>nlerin stoktan yüklenmesi</w:t>
      </w:r>
      <w:r w:rsidR="00DF2B02">
        <w:rPr>
          <w:color w:val="FF0000"/>
        </w:rPr>
        <w:t xml:space="preserve"> ve</w:t>
      </w:r>
      <w:r w:rsidR="00512716">
        <w:rPr>
          <w:color w:val="FF0000"/>
        </w:rPr>
        <w:t xml:space="preserve"> nakil</w:t>
      </w:r>
      <w:r w:rsidR="006821D3" w:rsidRPr="0043103D">
        <w:rPr>
          <w:color w:val="FF0000"/>
        </w:rPr>
        <w:t xml:space="preserve"> işlemleri idare tarafından yapılacaktır.</w:t>
      </w:r>
      <w:r w:rsidR="00F00DEC" w:rsidRPr="0043103D">
        <w:rPr>
          <w:color w:val="FF0000"/>
        </w:rPr>
        <w:t xml:space="preserve"> </w:t>
      </w:r>
    </w:p>
    <w:p w:rsidR="006821D3" w:rsidRPr="0026279A" w:rsidRDefault="006B5315">
      <w:pPr>
        <w:pStyle w:val="GvdeMetni"/>
      </w:pPr>
      <w:r w:rsidRPr="0026279A">
        <w:rPr>
          <w:b/>
          <w:bCs/>
        </w:rPr>
        <w:t>7</w:t>
      </w:r>
      <w:r w:rsidR="006821D3" w:rsidRPr="0026279A">
        <w:rPr>
          <w:b/>
          <w:bCs/>
        </w:rPr>
        <w:t>.</w:t>
      </w:r>
      <w:r w:rsidR="00FB72DA" w:rsidRPr="0026279A">
        <w:rPr>
          <w:b/>
          <w:bCs/>
        </w:rPr>
        <w:t>3</w:t>
      </w:r>
      <w:r w:rsidR="006821D3" w:rsidRPr="0026279A">
        <w:rPr>
          <w:b/>
          <w:bCs/>
        </w:rPr>
        <w:t>.3</w:t>
      </w:r>
      <w:r w:rsidR="006821D3" w:rsidRPr="0026279A">
        <w:t>.Termik santral ürünü hazırlanması safhasında 0-0,5 mm şlam kömür, 0,5-10 mm mikst I ve gerektiğinde 0,5-10 mm şist ( mikst II) homojen şekilde karıştırılacaktır.</w:t>
      </w:r>
    </w:p>
    <w:p w:rsidR="004A15AA" w:rsidRPr="0026279A" w:rsidRDefault="004A15AA">
      <w:pPr>
        <w:pStyle w:val="GvdeMetni"/>
        <w:rPr>
          <w:b/>
        </w:rPr>
      </w:pPr>
    </w:p>
    <w:p w:rsidR="006821D3" w:rsidRPr="0026279A" w:rsidRDefault="006B5315">
      <w:pPr>
        <w:pStyle w:val="GvdeMetni"/>
        <w:rPr>
          <w:b/>
        </w:rPr>
      </w:pPr>
      <w:r w:rsidRPr="0026279A">
        <w:rPr>
          <w:b/>
        </w:rPr>
        <w:t>7</w:t>
      </w:r>
      <w:r w:rsidR="006821D3" w:rsidRPr="0026279A">
        <w:rPr>
          <w:b/>
        </w:rPr>
        <w:t>.</w:t>
      </w:r>
      <w:r w:rsidR="00FB72DA" w:rsidRPr="0026279A">
        <w:rPr>
          <w:b/>
        </w:rPr>
        <w:t>4</w:t>
      </w:r>
      <w:r w:rsidR="006821D3" w:rsidRPr="0026279A">
        <w:rPr>
          <w:b/>
        </w:rPr>
        <w:t>. Drenaj Sistemleri</w:t>
      </w:r>
    </w:p>
    <w:p w:rsidR="00FB72DA" w:rsidRPr="0026279A" w:rsidRDefault="006B5315">
      <w:pPr>
        <w:pStyle w:val="GvdeMetni"/>
      </w:pPr>
      <w:r w:rsidRPr="0026279A">
        <w:rPr>
          <w:b/>
          <w:bCs/>
        </w:rPr>
        <w:t>7</w:t>
      </w:r>
      <w:r w:rsidR="006821D3" w:rsidRPr="0026279A">
        <w:rPr>
          <w:b/>
          <w:bCs/>
        </w:rPr>
        <w:t>.</w:t>
      </w:r>
      <w:r w:rsidR="00FB72DA" w:rsidRPr="0026279A">
        <w:rPr>
          <w:b/>
          <w:bCs/>
        </w:rPr>
        <w:t>4</w:t>
      </w:r>
      <w:r w:rsidR="006821D3" w:rsidRPr="0026279A">
        <w:rPr>
          <w:b/>
          <w:bCs/>
        </w:rPr>
        <w:t>.1.</w:t>
      </w:r>
      <w:r w:rsidR="006821D3" w:rsidRPr="0026279A">
        <w:t>Yüklenici</w:t>
      </w:r>
      <w:r w:rsidR="00DF2B02">
        <w:t>,</w:t>
      </w:r>
      <w:r w:rsidR="006821D3" w:rsidRPr="0026279A">
        <w:t xml:space="preserve"> lavvar mahallindeki alan</w:t>
      </w:r>
      <w:r w:rsidR="0043103D">
        <w:t>lar</w:t>
      </w:r>
      <w:r w:rsidR="006821D3" w:rsidRPr="0026279A">
        <w:t>da ve zemin katl</w:t>
      </w:r>
      <w:r w:rsidR="00FE462A" w:rsidRPr="0026279A">
        <w:t xml:space="preserve">arda toplanabilecek </w:t>
      </w:r>
      <w:r w:rsidR="006821D3" w:rsidRPr="0026279A">
        <w:t>şlamlı sular</w:t>
      </w:r>
      <w:r w:rsidR="00DF2B02">
        <w:t xml:space="preserve"> </w:t>
      </w:r>
      <w:r w:rsidR="006821D3" w:rsidRPr="0026279A">
        <w:t>tekrar lavvar yıkama devresine alınacaktır.</w:t>
      </w:r>
      <w:r w:rsidR="00FE462A" w:rsidRPr="0026279A">
        <w:t xml:space="preserve">   </w:t>
      </w:r>
    </w:p>
    <w:p w:rsidR="005F0160" w:rsidRPr="0026279A" w:rsidRDefault="005F0160">
      <w:pPr>
        <w:pStyle w:val="GvdeMetni"/>
      </w:pPr>
    </w:p>
    <w:p w:rsidR="006821D3" w:rsidRPr="0026279A" w:rsidRDefault="006B5315">
      <w:pPr>
        <w:pStyle w:val="GvdeMetni"/>
        <w:rPr>
          <w:b/>
        </w:rPr>
      </w:pPr>
      <w:r w:rsidRPr="0026279A">
        <w:rPr>
          <w:b/>
        </w:rPr>
        <w:t>8</w:t>
      </w:r>
      <w:r w:rsidR="006821D3" w:rsidRPr="0026279A">
        <w:rPr>
          <w:b/>
        </w:rPr>
        <w:t>. TEMİZ SU İHTİYACI VE TEMİNİ</w:t>
      </w:r>
    </w:p>
    <w:p w:rsidR="006821D3" w:rsidRPr="0026279A" w:rsidRDefault="006B5315">
      <w:pPr>
        <w:pStyle w:val="GvdeMetni"/>
      </w:pPr>
      <w:r w:rsidRPr="0026279A">
        <w:rPr>
          <w:b/>
          <w:bCs/>
        </w:rPr>
        <w:t>8</w:t>
      </w:r>
      <w:r w:rsidR="006821D3" w:rsidRPr="0026279A">
        <w:rPr>
          <w:b/>
          <w:bCs/>
        </w:rPr>
        <w:t>.1.</w:t>
      </w:r>
      <w:r w:rsidR="00262D6F" w:rsidRPr="0026279A">
        <w:t>Lavvar için müessesede</w:t>
      </w:r>
      <w:r w:rsidR="006821D3" w:rsidRPr="0026279A">
        <w:t xml:space="preserve"> deşarj edilen yeraltı suları yüklenicinin talep etmesi halinde proses suyu olarak verilecektir. </w:t>
      </w:r>
    </w:p>
    <w:p w:rsidR="005F0160" w:rsidRPr="0026279A" w:rsidRDefault="005F0160">
      <w:pPr>
        <w:pStyle w:val="GvdeMetni"/>
      </w:pPr>
    </w:p>
    <w:p w:rsidR="006821D3" w:rsidRPr="0026279A" w:rsidRDefault="006B5315">
      <w:pPr>
        <w:pStyle w:val="GvdeMetni"/>
        <w:rPr>
          <w:b/>
        </w:rPr>
      </w:pPr>
      <w:r w:rsidRPr="0026279A">
        <w:rPr>
          <w:b/>
        </w:rPr>
        <w:t>9</w:t>
      </w:r>
      <w:r w:rsidR="006821D3" w:rsidRPr="0026279A">
        <w:rPr>
          <w:b/>
        </w:rPr>
        <w:t>. KAPALI DEVRE SU KULLANIMI</w:t>
      </w:r>
    </w:p>
    <w:p w:rsidR="00FB72DA" w:rsidRPr="0026279A" w:rsidRDefault="006B5315">
      <w:pPr>
        <w:pStyle w:val="GvdeMetni"/>
      </w:pPr>
      <w:r w:rsidRPr="0026279A">
        <w:rPr>
          <w:b/>
          <w:bCs/>
        </w:rPr>
        <w:t>9</w:t>
      </w:r>
      <w:r w:rsidR="006821D3" w:rsidRPr="0026279A">
        <w:rPr>
          <w:b/>
          <w:bCs/>
        </w:rPr>
        <w:t>.1.</w:t>
      </w:r>
      <w:r w:rsidR="00307A37" w:rsidRPr="0026279A">
        <w:t>Tesis edilecek lavv</w:t>
      </w:r>
      <w:r w:rsidR="006821D3" w:rsidRPr="0026279A">
        <w:t>arlarda kapalı</w:t>
      </w:r>
      <w:r w:rsidR="00FE462A" w:rsidRPr="0026279A">
        <w:t xml:space="preserve"> devre su kullanımı yapılmaktadır</w:t>
      </w:r>
      <w:r w:rsidR="006821D3" w:rsidRPr="0026279A">
        <w:t xml:space="preserve">. Zorunlu haller dışında sıvı atık deşarjı yapılmayacaktır. </w:t>
      </w:r>
    </w:p>
    <w:p w:rsidR="006821D3" w:rsidRPr="0026279A" w:rsidRDefault="006B5315">
      <w:pPr>
        <w:pStyle w:val="GvdeMetni"/>
      </w:pPr>
      <w:r w:rsidRPr="0026279A">
        <w:rPr>
          <w:b/>
          <w:bCs/>
        </w:rPr>
        <w:t>9</w:t>
      </w:r>
      <w:r w:rsidR="006821D3" w:rsidRPr="0026279A">
        <w:rPr>
          <w:b/>
          <w:bCs/>
        </w:rPr>
        <w:t>.2.</w:t>
      </w:r>
      <w:r w:rsidR="006821D3" w:rsidRPr="0026279A">
        <w:t xml:space="preserve">Temizlenmiş suda askıdaki katı madde miktarı, pH vb. diğer parametreler </w:t>
      </w:r>
      <w:r w:rsidR="007911D8" w:rsidRPr="0026279A">
        <w:t>ç</w:t>
      </w:r>
      <w:r w:rsidR="006821D3" w:rsidRPr="0026279A">
        <w:t xml:space="preserve">evre </w:t>
      </w:r>
      <w:r w:rsidR="007911D8" w:rsidRPr="0026279A">
        <w:t>m</w:t>
      </w:r>
      <w:r w:rsidR="006821D3" w:rsidRPr="0026279A">
        <w:t xml:space="preserve">evzuatında belirtilen değerleri geçmeyecektir. </w:t>
      </w:r>
    </w:p>
    <w:p w:rsidR="00FE462A" w:rsidRPr="0026279A" w:rsidRDefault="00D60B31" w:rsidP="00D60B31">
      <w:pPr>
        <w:pStyle w:val="GvdeMetni"/>
      </w:pPr>
      <w:r w:rsidRPr="0026279A">
        <w:rPr>
          <w:b/>
        </w:rPr>
        <w:lastRenderedPageBreak/>
        <w:t>9.3.</w:t>
      </w:r>
      <w:r w:rsidR="00FE462A" w:rsidRPr="0026279A">
        <w:t xml:space="preserve">İdareye ait tesis </w:t>
      </w:r>
      <w:r w:rsidR="00F176EF" w:rsidRPr="0026279A">
        <w:t>ÇED</w:t>
      </w:r>
      <w:r w:rsidR="00FE462A" w:rsidRPr="0026279A">
        <w:t xml:space="preserve"> gerekli değildir </w:t>
      </w:r>
      <w:r w:rsidR="00C63BBF" w:rsidRPr="0026279A">
        <w:t>belgesine sahip bir tesistir.</w:t>
      </w:r>
      <w:r w:rsidR="00F176EF" w:rsidRPr="0026279A">
        <w:t xml:space="preserve"> </w:t>
      </w:r>
      <w:r w:rsidR="00C63BBF" w:rsidRPr="0026279A">
        <w:t>Yüklenici kömür yıkama faaliyetleri esnasında çevre mevzuatına aykırı çalışmalar yapması durumunda</w:t>
      </w:r>
      <w:r w:rsidR="00F176EF" w:rsidRPr="0026279A">
        <w:t xml:space="preserve"> </w:t>
      </w:r>
      <w:r w:rsidR="00C63BBF" w:rsidRPr="0026279A">
        <w:t xml:space="preserve">doğacak sorunlardan kendisi sorumlu olacaktır. </w:t>
      </w:r>
    </w:p>
    <w:p w:rsidR="005F0160" w:rsidRPr="0026279A" w:rsidRDefault="005F0160">
      <w:pPr>
        <w:pStyle w:val="GvdeMetni"/>
        <w:rPr>
          <w:b/>
        </w:rPr>
      </w:pPr>
    </w:p>
    <w:p w:rsidR="00644E3A" w:rsidRPr="0026279A" w:rsidRDefault="006821D3">
      <w:pPr>
        <w:pStyle w:val="GvdeMetni"/>
        <w:rPr>
          <w:b/>
        </w:rPr>
      </w:pPr>
      <w:r w:rsidRPr="0026279A">
        <w:rPr>
          <w:b/>
        </w:rPr>
        <w:t>1</w:t>
      </w:r>
      <w:r w:rsidR="006B5315" w:rsidRPr="0026279A">
        <w:rPr>
          <w:b/>
        </w:rPr>
        <w:t>0</w:t>
      </w:r>
      <w:r w:rsidRPr="0026279A">
        <w:rPr>
          <w:b/>
        </w:rPr>
        <w:t>. ELEKTRİK İHTİYACI VE TEMİNİ</w:t>
      </w:r>
    </w:p>
    <w:p w:rsidR="006821D3" w:rsidRPr="0026279A" w:rsidRDefault="006821D3">
      <w:pPr>
        <w:pStyle w:val="GvdeMetni"/>
        <w:rPr>
          <w:b/>
        </w:rPr>
      </w:pPr>
      <w:r w:rsidRPr="0026279A">
        <w:rPr>
          <w:b/>
          <w:bCs/>
        </w:rPr>
        <w:t>1</w:t>
      </w:r>
      <w:r w:rsidR="006B5315" w:rsidRPr="0026279A">
        <w:rPr>
          <w:b/>
          <w:bCs/>
        </w:rPr>
        <w:t>0</w:t>
      </w:r>
      <w:r w:rsidRPr="0026279A">
        <w:rPr>
          <w:b/>
          <w:bCs/>
        </w:rPr>
        <w:t>.1.</w:t>
      </w:r>
      <w:r w:rsidR="00002656" w:rsidRPr="0026279A">
        <w:rPr>
          <w:bCs/>
        </w:rPr>
        <w:t xml:space="preserve">Gerekli olan elektrik enerjisi </w:t>
      </w:r>
      <w:r w:rsidR="006E4DC9" w:rsidRPr="00EB7420">
        <w:rPr>
          <w:bCs/>
        </w:rPr>
        <w:t>Yüklenici</w:t>
      </w:r>
      <w:r w:rsidR="00002656" w:rsidRPr="0026279A">
        <w:rPr>
          <w:bCs/>
        </w:rPr>
        <w:t xml:space="preserve"> tarafından karşılanacaktır.</w:t>
      </w:r>
      <w:r w:rsidR="00002656" w:rsidRPr="0026279A">
        <w:rPr>
          <w:b/>
          <w:bCs/>
        </w:rPr>
        <w:t xml:space="preserve"> </w:t>
      </w:r>
      <w:r w:rsidR="00262D6F" w:rsidRPr="0026279A">
        <w:t>Lavv</w:t>
      </w:r>
      <w:r w:rsidR="00C63BBF" w:rsidRPr="0026279A">
        <w:t>arın elektrik ihtiyacı için gerekli trafo ve alt yapı hazırdır.</w:t>
      </w:r>
    </w:p>
    <w:p w:rsidR="005F0160" w:rsidRDefault="005F0160">
      <w:pPr>
        <w:pStyle w:val="GvdeMetni"/>
        <w:rPr>
          <w:b/>
          <w:color w:val="000000"/>
        </w:rPr>
      </w:pPr>
    </w:p>
    <w:p w:rsidR="006821D3" w:rsidRPr="00146F6E" w:rsidRDefault="006821D3">
      <w:pPr>
        <w:pStyle w:val="GvdeMetni"/>
        <w:rPr>
          <w:color w:val="000000"/>
        </w:rPr>
      </w:pPr>
      <w:r w:rsidRPr="00146F6E">
        <w:rPr>
          <w:b/>
          <w:color w:val="000000"/>
        </w:rPr>
        <w:t>1</w:t>
      </w:r>
      <w:r w:rsidR="00F322FC">
        <w:rPr>
          <w:b/>
          <w:color w:val="000000"/>
        </w:rPr>
        <w:t>1</w:t>
      </w:r>
      <w:r w:rsidRPr="00146F6E">
        <w:rPr>
          <w:b/>
          <w:color w:val="000000"/>
        </w:rPr>
        <w:t>.DENETİM VE HAKEDİŞLERİN DÜZENLENMESİ</w:t>
      </w:r>
      <w:r w:rsidRPr="00146F6E">
        <w:rPr>
          <w:color w:val="000000"/>
        </w:rPr>
        <w:t xml:space="preserve">  </w:t>
      </w:r>
    </w:p>
    <w:p w:rsidR="006821D3" w:rsidRPr="00146F6E" w:rsidRDefault="006821D3">
      <w:pPr>
        <w:pStyle w:val="GvdeMetni"/>
        <w:rPr>
          <w:color w:val="000000"/>
        </w:rPr>
      </w:pPr>
      <w:r w:rsidRPr="00146F6E">
        <w:rPr>
          <w:b/>
          <w:bCs/>
          <w:color w:val="000000"/>
        </w:rPr>
        <w:t>1</w:t>
      </w:r>
      <w:r w:rsidR="00F322FC">
        <w:rPr>
          <w:b/>
          <w:bCs/>
          <w:color w:val="000000"/>
        </w:rPr>
        <w:t>1</w:t>
      </w:r>
      <w:r w:rsidRPr="00146F6E">
        <w:rPr>
          <w:b/>
          <w:bCs/>
          <w:color w:val="000000"/>
        </w:rPr>
        <w:t>.1</w:t>
      </w:r>
      <w:r w:rsidRPr="00146F6E">
        <w:rPr>
          <w:color w:val="000000"/>
        </w:rPr>
        <w:t>.İdare, bu şartnamede tanımlanan işlerin sözleşmeye uygun olarak yürütüldüğünün ve yapıldığı</w:t>
      </w:r>
      <w:r w:rsidR="009E2D29" w:rsidRPr="00146F6E">
        <w:rPr>
          <w:color w:val="000000"/>
        </w:rPr>
        <w:t>n</w:t>
      </w:r>
      <w:r w:rsidR="00C63F91">
        <w:rPr>
          <w:color w:val="000000"/>
        </w:rPr>
        <w:t>ın takibi ve denetimi için Üzülmez</w:t>
      </w:r>
      <w:r w:rsidR="009E2D29" w:rsidRPr="00146F6E">
        <w:rPr>
          <w:color w:val="000000"/>
        </w:rPr>
        <w:t xml:space="preserve"> </w:t>
      </w:r>
      <w:r w:rsidRPr="00146F6E">
        <w:rPr>
          <w:color w:val="000000"/>
        </w:rPr>
        <w:t>lavvar</w:t>
      </w:r>
      <w:r w:rsidR="009E2D29" w:rsidRPr="00146F6E">
        <w:rPr>
          <w:color w:val="000000"/>
        </w:rPr>
        <w:t>ında</w:t>
      </w:r>
      <w:r w:rsidRPr="00146F6E">
        <w:rPr>
          <w:color w:val="000000"/>
        </w:rPr>
        <w:t xml:space="preserve"> ayrı</w:t>
      </w:r>
      <w:r w:rsidR="009E2D29" w:rsidRPr="00146F6E">
        <w:rPr>
          <w:color w:val="000000"/>
        </w:rPr>
        <w:t xml:space="preserve"> bir</w:t>
      </w:r>
      <w:r w:rsidRPr="00146F6E">
        <w:rPr>
          <w:color w:val="000000"/>
        </w:rPr>
        <w:t xml:space="preserve"> kontrol teşkilatı oluşturacaktır. Bu ekipte görevlendirilen idare personelinin isim ve ünvanları yükleniciye yazılı olarak bildirilecektir.</w:t>
      </w:r>
    </w:p>
    <w:p w:rsidR="006821D3" w:rsidRPr="00146F6E" w:rsidRDefault="006821D3">
      <w:pPr>
        <w:pStyle w:val="GvdeMetni"/>
        <w:rPr>
          <w:color w:val="000000"/>
        </w:rPr>
      </w:pPr>
      <w:r w:rsidRPr="00146F6E">
        <w:rPr>
          <w:b/>
          <w:bCs/>
          <w:color w:val="000000"/>
        </w:rPr>
        <w:t>1</w:t>
      </w:r>
      <w:r w:rsidR="00F322FC">
        <w:rPr>
          <w:b/>
          <w:bCs/>
          <w:color w:val="000000"/>
        </w:rPr>
        <w:t>1</w:t>
      </w:r>
      <w:r w:rsidRPr="00146F6E">
        <w:rPr>
          <w:b/>
          <w:bCs/>
          <w:color w:val="000000"/>
        </w:rPr>
        <w:t>.2.</w:t>
      </w:r>
      <w:r w:rsidRPr="00146F6E">
        <w:rPr>
          <w:color w:val="000000"/>
        </w:rPr>
        <w:t>Tartım sistemlerinin denetimi, kalibrasyonu ve ürün miktarlarına ait değerler idare ve yüklenici tarafından müştereken tespit edilip Lavvar işletme raporlarına işlenecektir.</w:t>
      </w:r>
    </w:p>
    <w:p w:rsidR="006821D3" w:rsidRPr="004D6087" w:rsidRDefault="006821D3">
      <w:pPr>
        <w:pStyle w:val="GvdeMetni"/>
      </w:pPr>
      <w:r w:rsidRPr="004D6087">
        <w:rPr>
          <w:b/>
          <w:bCs/>
        </w:rPr>
        <w:t>1</w:t>
      </w:r>
      <w:r w:rsidR="00F322FC" w:rsidRPr="004D6087">
        <w:rPr>
          <w:b/>
          <w:bCs/>
        </w:rPr>
        <w:t>1</w:t>
      </w:r>
      <w:r w:rsidRPr="004D6087">
        <w:rPr>
          <w:b/>
          <w:bCs/>
        </w:rPr>
        <w:t>.3</w:t>
      </w:r>
      <w:r w:rsidRPr="004D6087">
        <w:t xml:space="preserve">.Yıkamaya giren tüvenan kömür ve elde edilen ürünlerden periyodik olarak veya istenildiği zaman istenildiği noktalardan numune alma ve hazırlama işlemleri idare nezaretinde yüklenici tarafından yapılacaktır. Numunelerin idare </w:t>
      </w:r>
      <w:r w:rsidR="00C63F91" w:rsidRPr="004D6087">
        <w:t>laboratuvarlarına</w:t>
      </w:r>
      <w:r w:rsidRPr="004D6087">
        <w:t xml:space="preserve"> taşınma işi idare denetiminde yükleniciye ait olacaktır. Kül, nem analizleri, kalori tayini, boyut analizleri, yüzdürme-batırma testleri, katı miktarlarının tayini idare </w:t>
      </w:r>
      <w:r w:rsidR="00C63F91" w:rsidRPr="004D6087">
        <w:t>laboratuvarlarında</w:t>
      </w:r>
      <w:r w:rsidRPr="004D6087">
        <w:t xml:space="preserve"> yapılacak ve hesaplamalarda bu değerler esas alınacaktır.</w:t>
      </w:r>
      <w:r w:rsidR="000F04DF" w:rsidRPr="004D6087">
        <w:t xml:space="preserve"> </w:t>
      </w:r>
      <w:r w:rsidR="009E2D29" w:rsidRPr="004D6087">
        <w:t>Lavvarın</w:t>
      </w:r>
      <w:r w:rsidRPr="004D6087">
        <w:t xml:space="preserve"> işletme vardiyaları süresince yapılacak </w:t>
      </w:r>
      <w:r w:rsidR="00C63F91" w:rsidRPr="004D6087">
        <w:t>periyodik</w:t>
      </w:r>
      <w:r w:rsidRPr="004D6087">
        <w:t xml:space="preserve"> kül ve rutubet testleri</w:t>
      </w:r>
      <w:r w:rsidR="00DC255F" w:rsidRPr="004D6087">
        <w:t xml:space="preserve"> sonuçları</w:t>
      </w:r>
      <w:r w:rsidRPr="004D6087">
        <w:t xml:space="preserve"> </w:t>
      </w:r>
      <w:r w:rsidR="00DC255F" w:rsidRPr="004D6087">
        <w:t>ve ünitelerdeki saatlik yoğunluk değerleri</w:t>
      </w:r>
      <w:r w:rsidRPr="004D6087">
        <w:t xml:space="preserve"> performans garantileri dışında olduğunda idarece hemen yüklenici uyarılacak ve yüklenici bu aksaklığı çalışmakta olduğu işletme vardiyası süresince giderecektir.</w:t>
      </w:r>
    </w:p>
    <w:p w:rsidR="006821D3" w:rsidRPr="00146F6E" w:rsidRDefault="006821D3">
      <w:pPr>
        <w:pStyle w:val="GvdeMetni"/>
        <w:rPr>
          <w:color w:val="000000"/>
        </w:rPr>
      </w:pPr>
      <w:r w:rsidRPr="00146F6E">
        <w:rPr>
          <w:b/>
          <w:bCs/>
          <w:color w:val="000000"/>
        </w:rPr>
        <w:t>1</w:t>
      </w:r>
      <w:r w:rsidR="00F322FC">
        <w:rPr>
          <w:b/>
          <w:bCs/>
          <w:color w:val="000000"/>
        </w:rPr>
        <w:t>1</w:t>
      </w:r>
      <w:r w:rsidR="007128F6">
        <w:rPr>
          <w:b/>
          <w:bCs/>
          <w:color w:val="000000"/>
        </w:rPr>
        <w:t>.4.</w:t>
      </w:r>
      <w:r w:rsidR="009E2D29" w:rsidRPr="00146F6E">
        <w:rPr>
          <w:color w:val="000000"/>
        </w:rPr>
        <w:t>Lavvarda</w:t>
      </w:r>
      <w:r w:rsidRPr="00146F6E">
        <w:rPr>
          <w:color w:val="000000"/>
        </w:rPr>
        <w:t xml:space="preserve"> kullanılacak işletme raporu ve ürünlere ait analiz değerleri raporu örnekleri idare tarafından hazırlanıp yükleniciye verilecektir. İşletme raporlarına bakım ve arıza raporları d</w:t>
      </w:r>
      <w:r w:rsidR="009E2D29" w:rsidRPr="00146F6E">
        <w:rPr>
          <w:color w:val="000000"/>
        </w:rPr>
        <w:t>a ilave edilecektir. Lavvarın</w:t>
      </w:r>
      <w:r w:rsidRPr="00146F6E">
        <w:rPr>
          <w:color w:val="000000"/>
        </w:rPr>
        <w:t xml:space="preserve"> işletmeye alınmasından sonra bu raporlar her vardiyada ve günlük olarak tanzim edilip her iki taraf yetkili elemanlarınca müştereken imza altına alınacaktır. Hakedişlerde bu değerler esas alınacaktır. Her</w:t>
      </w:r>
      <w:r w:rsidR="009E2D29" w:rsidRPr="00146F6E">
        <w:rPr>
          <w:color w:val="000000"/>
        </w:rPr>
        <w:t xml:space="preserve"> ay sonunda </w:t>
      </w:r>
      <w:r w:rsidRPr="00146F6E">
        <w:rPr>
          <w:color w:val="000000"/>
        </w:rPr>
        <w:t xml:space="preserve">lavvarda yıkanan tüvanan kömür miktarı ve sözleşmeye esas yıkama birim fiyatı ile çarpılıp hak ediş miktarı tespit edilecektir. Varsa cezai ödemeler ve diğer kesintiler hak ediş miktarından kesilerek ödeme yapılacaktır. </w:t>
      </w:r>
    </w:p>
    <w:p w:rsidR="006821D3" w:rsidRPr="00146F6E" w:rsidRDefault="006821D3">
      <w:pPr>
        <w:pStyle w:val="GvdeMetni"/>
        <w:rPr>
          <w:color w:val="000000"/>
        </w:rPr>
      </w:pPr>
      <w:r w:rsidRPr="00146F6E">
        <w:rPr>
          <w:b/>
          <w:bCs/>
          <w:color w:val="000000"/>
        </w:rPr>
        <w:t>1</w:t>
      </w:r>
      <w:r w:rsidR="00F322FC">
        <w:rPr>
          <w:b/>
          <w:bCs/>
          <w:color w:val="000000"/>
        </w:rPr>
        <w:t>1</w:t>
      </w:r>
      <w:r w:rsidRPr="00146F6E">
        <w:rPr>
          <w:b/>
          <w:bCs/>
          <w:color w:val="000000"/>
        </w:rPr>
        <w:t>.5.</w:t>
      </w:r>
      <w:r w:rsidRPr="00146F6E">
        <w:rPr>
          <w:color w:val="000000"/>
        </w:rPr>
        <w:t xml:space="preserve"> Hakediş dönemi içinde torbalama işlemi yapıldığı takdirde torbalama birim fiyatı ile torbalanmış kömür miktarı çarpılacak ve elde edilen tutar hak ediş miktarına ilave edilecektir.</w:t>
      </w:r>
    </w:p>
    <w:p w:rsidR="006821D3" w:rsidRPr="00146F6E" w:rsidRDefault="006821D3">
      <w:pPr>
        <w:pStyle w:val="GvdeMetni"/>
        <w:rPr>
          <w:color w:val="000000"/>
        </w:rPr>
      </w:pPr>
    </w:p>
    <w:p w:rsidR="006821D3" w:rsidRPr="00146F6E" w:rsidRDefault="006821D3">
      <w:pPr>
        <w:pStyle w:val="GvdeMetni"/>
        <w:rPr>
          <w:color w:val="000000"/>
        </w:rPr>
      </w:pPr>
      <w:r w:rsidRPr="00146F6E">
        <w:rPr>
          <w:b/>
          <w:color w:val="000000"/>
        </w:rPr>
        <w:t>1</w:t>
      </w:r>
      <w:r w:rsidR="00F322FC">
        <w:rPr>
          <w:b/>
          <w:color w:val="000000"/>
        </w:rPr>
        <w:t>2</w:t>
      </w:r>
      <w:r w:rsidRPr="00146F6E">
        <w:rPr>
          <w:b/>
          <w:color w:val="000000"/>
        </w:rPr>
        <w:t>. PERFORMANS GARANTİLERİNE UYULMAMASI DURUMU</w:t>
      </w:r>
    </w:p>
    <w:p w:rsidR="009132E4" w:rsidRPr="00146F6E" w:rsidRDefault="009132E4" w:rsidP="009132E4">
      <w:pPr>
        <w:pStyle w:val="GvdeMetni"/>
        <w:rPr>
          <w:bCs/>
          <w:color w:val="000000"/>
          <w:szCs w:val="24"/>
        </w:rPr>
      </w:pPr>
      <w:r>
        <w:rPr>
          <w:b/>
          <w:color w:val="000000"/>
          <w:szCs w:val="24"/>
        </w:rPr>
        <w:t>12.1</w:t>
      </w:r>
      <w:r w:rsidRPr="00146F6E">
        <w:rPr>
          <w:b/>
          <w:color w:val="000000"/>
          <w:szCs w:val="24"/>
        </w:rPr>
        <w:t>.</w:t>
      </w:r>
      <w:r w:rsidRPr="009132E4">
        <w:rPr>
          <w:color w:val="000000"/>
          <w:szCs w:val="24"/>
        </w:rPr>
        <w:t xml:space="preserve"> </w:t>
      </w:r>
      <w:r w:rsidRPr="00146F6E">
        <w:rPr>
          <w:color w:val="000000"/>
          <w:szCs w:val="24"/>
        </w:rPr>
        <w:t>İdare ürün satışlarında uy</w:t>
      </w:r>
      <w:r w:rsidRPr="00146F6E">
        <w:rPr>
          <w:bCs/>
          <w:color w:val="000000"/>
          <w:szCs w:val="24"/>
        </w:rPr>
        <w:t>gulanacak Kömür Satış Protokollerini yükleniciye yazılı olarak bildirecek, yüklenici kömür yıkama işlemlerini bu kriterlere uygun olarak yapacaktır. Her ayın sonunda TTK İşletmeler Daire Başkanlığı / Pazarlama ve Satış şube Müdürlüğünce hesaplanan prim ve ceza toplamı arasındaki fark idare aleyhine olursa bu tutar müteakip ayın hakediş hesabından kesilecektir.</w:t>
      </w:r>
    </w:p>
    <w:p w:rsidR="009132E4" w:rsidRPr="008C6689" w:rsidRDefault="009132E4" w:rsidP="009132E4">
      <w:pPr>
        <w:pStyle w:val="GvdeMetni"/>
      </w:pPr>
      <w:r w:rsidRPr="008C6689">
        <w:t>Ancak</w:t>
      </w:r>
      <w:r w:rsidRPr="008C6689">
        <w:rPr>
          <w:b/>
        </w:rPr>
        <w:t>,</w:t>
      </w:r>
      <w:r w:rsidRPr="008C6689">
        <w:t xml:space="preserve"> Müessese yetkililerinin talepleri doğrultusunda pazara ve satış koşullarına uygun kömür yıkatılması nedeniyle yıkama rejiminde yapılacak değişiklikler sonucu prim-penalite oranlarının firmayı cezai duruma düşürmesi halinde söz konusu cezalar uygulanmayacaktır.</w:t>
      </w:r>
    </w:p>
    <w:p w:rsidR="009132E4" w:rsidRDefault="009132E4" w:rsidP="00A16394">
      <w:pPr>
        <w:pStyle w:val="GvdeMetni"/>
        <w:rPr>
          <w:b/>
          <w:color w:val="000000"/>
          <w:szCs w:val="24"/>
        </w:rPr>
      </w:pPr>
    </w:p>
    <w:p w:rsidR="00A16394" w:rsidRPr="00146F6E" w:rsidRDefault="00F322FC" w:rsidP="00A16394">
      <w:pPr>
        <w:pStyle w:val="GvdeMetni"/>
        <w:rPr>
          <w:bCs/>
          <w:color w:val="000000"/>
          <w:szCs w:val="24"/>
        </w:rPr>
      </w:pPr>
      <w:r>
        <w:rPr>
          <w:b/>
          <w:color w:val="000000"/>
          <w:szCs w:val="24"/>
        </w:rPr>
        <w:t>12</w:t>
      </w:r>
      <w:r w:rsidR="00E3035A">
        <w:rPr>
          <w:b/>
          <w:color w:val="000000"/>
          <w:szCs w:val="24"/>
        </w:rPr>
        <w:t>.</w:t>
      </w:r>
      <w:r w:rsidR="009132E4">
        <w:rPr>
          <w:b/>
          <w:color w:val="000000"/>
          <w:szCs w:val="24"/>
        </w:rPr>
        <w:t>2</w:t>
      </w:r>
      <w:r w:rsidR="00A16394" w:rsidRPr="00146F6E">
        <w:rPr>
          <w:b/>
          <w:color w:val="000000"/>
          <w:szCs w:val="24"/>
        </w:rPr>
        <w:t>.</w:t>
      </w:r>
      <w:r w:rsidR="00A16394" w:rsidRPr="00146F6E">
        <w:rPr>
          <w:bCs/>
          <w:color w:val="000000"/>
          <w:szCs w:val="24"/>
        </w:rPr>
        <w:t>İşletme vardiyalarında sözleşme ve eklerinde belirtilen değerlerin altında şist kül</w:t>
      </w:r>
      <w:r w:rsidR="000F04DF" w:rsidRPr="00146F6E">
        <w:rPr>
          <w:bCs/>
          <w:color w:val="000000"/>
          <w:szCs w:val="24"/>
        </w:rPr>
        <w:t>ü tespit ed</w:t>
      </w:r>
      <w:r w:rsidR="00FB64FF" w:rsidRPr="00146F6E">
        <w:rPr>
          <w:bCs/>
          <w:color w:val="000000"/>
          <w:szCs w:val="24"/>
        </w:rPr>
        <w:t>il</w:t>
      </w:r>
      <w:r w:rsidR="000F04DF" w:rsidRPr="00146F6E">
        <w:rPr>
          <w:bCs/>
          <w:color w:val="000000"/>
          <w:szCs w:val="24"/>
        </w:rPr>
        <w:t xml:space="preserve">diğinde veya </w:t>
      </w:r>
      <w:r w:rsidR="00051543" w:rsidRPr="00146F6E">
        <w:rPr>
          <w:bCs/>
          <w:color w:val="000000"/>
          <w:szCs w:val="24"/>
        </w:rPr>
        <w:t>yıkama ünitelerindeki yoğunluk</w:t>
      </w:r>
      <w:r w:rsidR="00A16394" w:rsidRPr="00146F6E">
        <w:rPr>
          <w:bCs/>
          <w:color w:val="000000"/>
          <w:szCs w:val="24"/>
        </w:rPr>
        <w:t xml:space="preserve"> değer</w:t>
      </w:r>
      <w:r w:rsidR="00051543" w:rsidRPr="00146F6E">
        <w:rPr>
          <w:bCs/>
          <w:color w:val="000000"/>
          <w:szCs w:val="24"/>
        </w:rPr>
        <w:t>ler</w:t>
      </w:r>
      <w:r w:rsidR="00A16394" w:rsidRPr="00146F6E">
        <w:rPr>
          <w:bCs/>
          <w:color w:val="000000"/>
          <w:szCs w:val="24"/>
        </w:rPr>
        <w:t>i</w:t>
      </w:r>
      <w:r w:rsidR="00051543" w:rsidRPr="00146F6E">
        <w:rPr>
          <w:bCs/>
          <w:color w:val="000000"/>
          <w:szCs w:val="24"/>
        </w:rPr>
        <w:t xml:space="preserve">nde sapma </w:t>
      </w:r>
      <w:r w:rsidR="00A16394" w:rsidRPr="00146F6E">
        <w:rPr>
          <w:bCs/>
          <w:color w:val="000000"/>
          <w:szCs w:val="24"/>
        </w:rPr>
        <w:t xml:space="preserve">tespit edildiğinde aksaklık giderilinceye kadar lavvarda kömür yıkama işlemi durdurulacaktır. </w:t>
      </w:r>
    </w:p>
    <w:p w:rsidR="00A16394" w:rsidRPr="00146F6E" w:rsidRDefault="00F322FC" w:rsidP="00A16394">
      <w:pPr>
        <w:pStyle w:val="GvdeMetni"/>
        <w:rPr>
          <w:bCs/>
          <w:color w:val="000000"/>
          <w:szCs w:val="24"/>
        </w:rPr>
      </w:pPr>
      <w:r>
        <w:rPr>
          <w:b/>
          <w:color w:val="000000"/>
          <w:szCs w:val="24"/>
        </w:rPr>
        <w:t>12</w:t>
      </w:r>
      <w:r w:rsidR="00E3035A">
        <w:rPr>
          <w:b/>
          <w:color w:val="000000"/>
          <w:szCs w:val="24"/>
        </w:rPr>
        <w:t>.</w:t>
      </w:r>
      <w:r w:rsidR="009132E4">
        <w:rPr>
          <w:b/>
          <w:color w:val="000000"/>
          <w:szCs w:val="24"/>
        </w:rPr>
        <w:t>3</w:t>
      </w:r>
      <w:r w:rsidR="00A16394" w:rsidRPr="00146F6E">
        <w:rPr>
          <w:b/>
          <w:bCs/>
          <w:color w:val="000000"/>
          <w:szCs w:val="24"/>
        </w:rPr>
        <w:t>.</w:t>
      </w:r>
      <w:r w:rsidR="00A16394" w:rsidRPr="00146F6E">
        <w:rPr>
          <w:bCs/>
          <w:color w:val="000000"/>
          <w:szCs w:val="24"/>
        </w:rPr>
        <w:t>Yükleniciden kaynaklanan nedenlerden dolayı yıkanamayan tüvenan kömürler</w:t>
      </w:r>
      <w:r w:rsidR="00FB64FF" w:rsidRPr="00146F6E">
        <w:rPr>
          <w:bCs/>
          <w:color w:val="000000"/>
          <w:szCs w:val="24"/>
        </w:rPr>
        <w:t>, herhangi bir ücret ödenmeksizin,</w:t>
      </w:r>
      <w:r w:rsidR="00A16394" w:rsidRPr="00146F6E">
        <w:rPr>
          <w:bCs/>
          <w:color w:val="000000"/>
          <w:szCs w:val="24"/>
        </w:rPr>
        <w:t xml:space="preserve"> idarenin göstereceği sahaya yüklenici tarafından nakledilerek stoklanacak ve en kısa sürede tekrar lavvara nakledilerek yıkanacaktır.</w:t>
      </w:r>
      <w:r w:rsidR="000F04DF" w:rsidRPr="00146F6E">
        <w:rPr>
          <w:bCs/>
          <w:color w:val="000000"/>
          <w:szCs w:val="24"/>
        </w:rPr>
        <w:t xml:space="preserve"> </w:t>
      </w:r>
      <w:r w:rsidR="00A16394" w:rsidRPr="00146F6E">
        <w:rPr>
          <w:bCs/>
          <w:color w:val="000000"/>
          <w:szCs w:val="24"/>
        </w:rPr>
        <w:t xml:space="preserve">Yüklenicinin bu işleri yapmaması halinde tüvenan kömürlerin stoklanması ve stoktan geri alınması işleri idare tarafından yapılacak ve bedeli hakedişten kesilecektir. Yükleniciden kaynaklanan nedenlerle yıkanamayan ve stok sahasına dökülen ve takip eden aya devreden tüvenan kömür miktarı  ‘Aylık yıkanamayan tüvenan kömür’ olarak kabul </w:t>
      </w:r>
      <w:r w:rsidR="00A16394" w:rsidRPr="00146F6E">
        <w:rPr>
          <w:bCs/>
          <w:color w:val="000000"/>
          <w:szCs w:val="24"/>
        </w:rPr>
        <w:lastRenderedPageBreak/>
        <w:t xml:space="preserve">edilecektir. Bu miktar o aya ait fiyat farkı </w:t>
      </w:r>
      <w:r w:rsidR="00871120" w:rsidRPr="00146F6E">
        <w:rPr>
          <w:bCs/>
          <w:color w:val="000000"/>
          <w:szCs w:val="24"/>
        </w:rPr>
        <w:t>dâhil</w:t>
      </w:r>
      <w:r w:rsidR="00A16394" w:rsidRPr="00146F6E">
        <w:rPr>
          <w:bCs/>
          <w:color w:val="000000"/>
          <w:szCs w:val="24"/>
        </w:rPr>
        <w:t xml:space="preserve"> olarak hesaplanan birim yıkama fiyat ile çarpılıp aylık hakediş miktarından ceza olarak kesilecektir.</w:t>
      </w:r>
    </w:p>
    <w:p w:rsidR="005F0160" w:rsidRDefault="005F0160">
      <w:pPr>
        <w:pStyle w:val="GvdeMetni"/>
        <w:rPr>
          <w:b/>
          <w:color w:val="000000"/>
        </w:rPr>
      </w:pPr>
    </w:p>
    <w:p w:rsidR="00DC255F" w:rsidRPr="00146F6E" w:rsidRDefault="006821D3">
      <w:pPr>
        <w:pStyle w:val="GvdeMetni"/>
        <w:rPr>
          <w:b/>
          <w:color w:val="000000"/>
        </w:rPr>
      </w:pPr>
      <w:r w:rsidRPr="00146F6E">
        <w:rPr>
          <w:b/>
          <w:color w:val="000000"/>
        </w:rPr>
        <w:t>1</w:t>
      </w:r>
      <w:r w:rsidR="00F322FC">
        <w:rPr>
          <w:b/>
          <w:color w:val="000000"/>
        </w:rPr>
        <w:t>3</w:t>
      </w:r>
      <w:r w:rsidRPr="00146F6E">
        <w:rPr>
          <w:b/>
          <w:color w:val="000000"/>
        </w:rPr>
        <w:t xml:space="preserve">. İZİN VE ÇEVRE MEVZUATI </w:t>
      </w:r>
    </w:p>
    <w:p w:rsidR="009E3816" w:rsidRDefault="006821D3">
      <w:pPr>
        <w:pStyle w:val="GvdeMetni"/>
        <w:rPr>
          <w:color w:val="000000"/>
        </w:rPr>
      </w:pPr>
      <w:r w:rsidRPr="00146F6E">
        <w:rPr>
          <w:b/>
          <w:bCs/>
          <w:color w:val="000000"/>
        </w:rPr>
        <w:t>1</w:t>
      </w:r>
      <w:r w:rsidR="00F322FC">
        <w:rPr>
          <w:b/>
          <w:bCs/>
          <w:color w:val="000000"/>
        </w:rPr>
        <w:t>3</w:t>
      </w:r>
      <w:r w:rsidRPr="00146F6E">
        <w:rPr>
          <w:b/>
          <w:bCs/>
          <w:color w:val="000000"/>
        </w:rPr>
        <w:t>.1.</w:t>
      </w:r>
      <w:r w:rsidR="00FB64FF" w:rsidRPr="00146F6E">
        <w:rPr>
          <w:color w:val="000000"/>
        </w:rPr>
        <w:t xml:space="preserve">Yüklenici, tesisi çevre mevzuatına uygun olarak çalıştıracaktır. Aksi halde doğacak her türlü mali ve cezai sorumluluk kendisine ait olacaktır.  </w:t>
      </w:r>
      <w:r w:rsidRPr="00146F6E">
        <w:rPr>
          <w:color w:val="000000"/>
        </w:rPr>
        <w:t xml:space="preserve">Yüklenici, lavvar ve yardımcı ünitelerinde, toz, gürültü, hava kirliliği gibi olumsuz çevre etkilerine karşı uygun çözümler getirecektir. </w:t>
      </w:r>
    </w:p>
    <w:p w:rsidR="006821D3" w:rsidRPr="00146F6E" w:rsidRDefault="006821D3">
      <w:pPr>
        <w:pStyle w:val="GvdeMetni"/>
        <w:rPr>
          <w:color w:val="000000"/>
        </w:rPr>
      </w:pPr>
      <w:r w:rsidRPr="00146F6E">
        <w:rPr>
          <w:b/>
          <w:bCs/>
          <w:color w:val="000000"/>
        </w:rPr>
        <w:t>1</w:t>
      </w:r>
      <w:r w:rsidR="00F322FC">
        <w:rPr>
          <w:b/>
          <w:bCs/>
          <w:color w:val="000000"/>
        </w:rPr>
        <w:t>3.2</w:t>
      </w:r>
      <w:r w:rsidRPr="00146F6E">
        <w:rPr>
          <w:b/>
          <w:bCs/>
          <w:color w:val="000000"/>
        </w:rPr>
        <w:t>.</w:t>
      </w:r>
      <w:r w:rsidR="00FB64FF" w:rsidRPr="00146F6E">
        <w:rPr>
          <w:color w:val="000000"/>
        </w:rPr>
        <w:t>Yüklenici, İş Sağlığı ve Güvenliği Kanununa ve yönetmeliklerine uygun iş güvenliği ve iş emniyeti tedbirlerini alacak bu konuda ilgili Resmi Kurumlara karşı sorumlu olacaktır.</w:t>
      </w:r>
      <w:r w:rsidRPr="00146F6E">
        <w:rPr>
          <w:color w:val="000000"/>
        </w:rPr>
        <w:t xml:space="preserve"> </w:t>
      </w:r>
    </w:p>
    <w:p w:rsidR="005F0160" w:rsidRDefault="005F0160">
      <w:pPr>
        <w:pStyle w:val="GvdeMetni"/>
        <w:rPr>
          <w:b/>
          <w:color w:val="000000"/>
        </w:rPr>
      </w:pPr>
    </w:p>
    <w:p w:rsidR="006821D3" w:rsidRPr="00146F6E" w:rsidRDefault="00F322FC">
      <w:pPr>
        <w:pStyle w:val="GvdeMetni"/>
        <w:rPr>
          <w:b/>
          <w:color w:val="000000"/>
        </w:rPr>
      </w:pPr>
      <w:r>
        <w:rPr>
          <w:b/>
          <w:color w:val="000000"/>
        </w:rPr>
        <w:t>14</w:t>
      </w:r>
      <w:r w:rsidR="006821D3" w:rsidRPr="00146F6E">
        <w:rPr>
          <w:b/>
          <w:color w:val="000000"/>
        </w:rPr>
        <w:t>.  ÇALIŞMA VARDİYALARI VE ÇALIŞMA DÜZENİ</w:t>
      </w:r>
    </w:p>
    <w:p w:rsidR="006821D3" w:rsidRPr="00146F6E" w:rsidRDefault="00F322FC" w:rsidP="00DE7724">
      <w:pPr>
        <w:pStyle w:val="GvdeMetni"/>
        <w:rPr>
          <w:color w:val="000000"/>
        </w:rPr>
      </w:pPr>
      <w:r>
        <w:rPr>
          <w:b/>
          <w:bCs/>
          <w:color w:val="000000"/>
        </w:rPr>
        <w:t>14</w:t>
      </w:r>
      <w:r w:rsidR="006821D3" w:rsidRPr="00146F6E">
        <w:rPr>
          <w:b/>
          <w:bCs/>
          <w:color w:val="000000"/>
        </w:rPr>
        <w:t>.1.</w:t>
      </w:r>
      <w:r w:rsidR="006821D3" w:rsidRPr="00146F6E">
        <w:rPr>
          <w:color w:val="000000"/>
        </w:rPr>
        <w:t xml:space="preserve">Yüklenici teknik şartnamede belirtilen miktarlardaki tüvenan kömürleri idarenin istediği saatlerde yıkayacaktır. </w:t>
      </w:r>
    </w:p>
    <w:p w:rsidR="006821D3" w:rsidRPr="00146F6E" w:rsidRDefault="00F322FC">
      <w:pPr>
        <w:pStyle w:val="GvdeMetni"/>
        <w:rPr>
          <w:color w:val="000000"/>
        </w:rPr>
      </w:pPr>
      <w:r>
        <w:rPr>
          <w:b/>
          <w:bCs/>
          <w:color w:val="000000"/>
        </w:rPr>
        <w:t>14</w:t>
      </w:r>
      <w:r w:rsidR="006821D3" w:rsidRPr="00146F6E">
        <w:rPr>
          <w:b/>
          <w:bCs/>
          <w:color w:val="000000"/>
        </w:rPr>
        <w:t>.2.</w:t>
      </w:r>
      <w:r w:rsidR="006821D3" w:rsidRPr="00146F6E">
        <w:rPr>
          <w:color w:val="000000"/>
        </w:rPr>
        <w:t xml:space="preserve">Yüklenici lavvar işletme faaliyetlerini, idarenin üretim çalışmalarını ve lavvara nakledeceği/naklettireceği tüvenan kömür nakliyatını ve lavvar sahasına idarece yürütülecek her türlü işi aksatmayacak şekilde sürdürecektir. </w:t>
      </w:r>
    </w:p>
    <w:p w:rsidR="00D40EFF" w:rsidRPr="00146F6E" w:rsidRDefault="00F322FC">
      <w:pPr>
        <w:pStyle w:val="GvdeMetni"/>
        <w:rPr>
          <w:color w:val="000000"/>
        </w:rPr>
      </w:pPr>
      <w:r>
        <w:rPr>
          <w:b/>
          <w:bCs/>
          <w:color w:val="000000"/>
        </w:rPr>
        <w:t>14</w:t>
      </w:r>
      <w:r w:rsidR="006821D3" w:rsidRPr="00146F6E">
        <w:rPr>
          <w:b/>
          <w:bCs/>
          <w:color w:val="000000"/>
        </w:rPr>
        <w:t>.3.</w:t>
      </w:r>
      <w:r w:rsidR="006821D3" w:rsidRPr="00146F6E">
        <w:rPr>
          <w:color w:val="000000"/>
        </w:rPr>
        <w:t xml:space="preserve">Yüklenici lavvarda periyodik olarak yapacağı uzun süreli bakım, onarım, yenileme, sistem değişikliği vb. çalışmaları idarenin üretim çalışmalarını aksatmayacak şekilde ve idarenin onayını aldıktan sonra yürütecektir. </w:t>
      </w:r>
    </w:p>
    <w:p w:rsidR="004A15AA" w:rsidRPr="00146F6E" w:rsidRDefault="004A15AA" w:rsidP="00B76FE5">
      <w:pPr>
        <w:pStyle w:val="GvdeMetni"/>
        <w:rPr>
          <w:b/>
          <w:color w:val="000000"/>
        </w:rPr>
      </w:pPr>
    </w:p>
    <w:p w:rsidR="00B76FE5" w:rsidRPr="0026279A" w:rsidRDefault="00F322FC" w:rsidP="00B76FE5">
      <w:pPr>
        <w:pStyle w:val="GvdeMetni"/>
      </w:pPr>
      <w:r w:rsidRPr="0026279A">
        <w:rPr>
          <w:b/>
        </w:rPr>
        <w:t>15</w:t>
      </w:r>
      <w:r w:rsidR="00B76FE5" w:rsidRPr="0026279A">
        <w:rPr>
          <w:b/>
        </w:rPr>
        <w:t>.</w:t>
      </w:r>
      <w:r w:rsidR="00B76FE5" w:rsidRPr="0026279A">
        <w:t xml:space="preserve">  </w:t>
      </w:r>
      <w:r w:rsidR="00B76FE5" w:rsidRPr="00165518">
        <w:rPr>
          <w:b/>
        </w:rPr>
        <w:t>ÇALIŞTIRILACAK PERSONEL</w:t>
      </w:r>
      <w:r w:rsidR="00A344C4" w:rsidRPr="00165518">
        <w:rPr>
          <w:b/>
        </w:rPr>
        <w:t>D</w:t>
      </w:r>
      <w:r w:rsidR="00B76FE5" w:rsidRPr="00165518">
        <w:rPr>
          <w:b/>
        </w:rPr>
        <w:t xml:space="preserve">E </w:t>
      </w:r>
      <w:r w:rsidR="00FB64FF" w:rsidRPr="00165518">
        <w:rPr>
          <w:b/>
        </w:rPr>
        <w:t>ARANAN</w:t>
      </w:r>
      <w:r w:rsidR="00B76FE5" w:rsidRPr="00165518">
        <w:rPr>
          <w:b/>
        </w:rPr>
        <w:t xml:space="preserve"> ÖZELLİKLER</w:t>
      </w:r>
    </w:p>
    <w:p w:rsidR="00F00DEC" w:rsidRPr="0026279A" w:rsidRDefault="00F00DEC" w:rsidP="00F00DEC">
      <w:pPr>
        <w:spacing w:line="360" w:lineRule="auto"/>
        <w:jc w:val="both"/>
        <w:rPr>
          <w:sz w:val="22"/>
          <w:szCs w:val="22"/>
        </w:rPr>
      </w:pPr>
      <w:r w:rsidRPr="0026279A">
        <w:rPr>
          <w:sz w:val="22"/>
          <w:szCs w:val="22"/>
        </w:rPr>
        <w:t xml:space="preserve">Kömür yıkama tesisi için gerekli </w:t>
      </w:r>
      <w:r w:rsidR="00706762">
        <w:rPr>
          <w:sz w:val="22"/>
          <w:szCs w:val="22"/>
        </w:rPr>
        <w:t xml:space="preserve">İdare, </w:t>
      </w:r>
      <w:r w:rsidRPr="0026279A">
        <w:rPr>
          <w:sz w:val="22"/>
          <w:szCs w:val="22"/>
        </w:rPr>
        <w:t>işletme ve tamir-bakım personeli listesi aşağıdadır.</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 xml:space="preserve">Besleme </w:t>
      </w:r>
      <w:r w:rsidRPr="0026279A">
        <w:rPr>
          <w:sz w:val="24"/>
          <w:szCs w:val="24"/>
        </w:rPr>
        <w:tab/>
      </w:r>
      <w:r w:rsidRPr="0026279A">
        <w:rPr>
          <w:sz w:val="24"/>
          <w:szCs w:val="24"/>
        </w:rPr>
        <w:tab/>
        <w:t>1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 xml:space="preserve">Filtrasyon </w:t>
      </w:r>
      <w:r w:rsidRPr="0026279A">
        <w:rPr>
          <w:sz w:val="24"/>
          <w:szCs w:val="24"/>
        </w:rPr>
        <w:tab/>
      </w:r>
      <w:r w:rsidRPr="0026279A">
        <w:rPr>
          <w:sz w:val="24"/>
          <w:szCs w:val="24"/>
        </w:rPr>
        <w:tab/>
        <w:t>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Tikiner</w:t>
      </w:r>
      <w:r w:rsidRPr="0026279A">
        <w:rPr>
          <w:sz w:val="24"/>
          <w:szCs w:val="24"/>
        </w:rPr>
        <w:tab/>
      </w:r>
      <w:r w:rsidRPr="0026279A">
        <w:rPr>
          <w:sz w:val="24"/>
          <w:szCs w:val="24"/>
        </w:rPr>
        <w:tab/>
        <w:t xml:space="preserve">            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Kapakçı</w:t>
      </w:r>
      <w:r w:rsidRPr="0026279A">
        <w:rPr>
          <w:sz w:val="24"/>
          <w:szCs w:val="24"/>
        </w:rPr>
        <w:tab/>
      </w:r>
      <w:r w:rsidRPr="0026279A">
        <w:rPr>
          <w:sz w:val="24"/>
          <w:szCs w:val="24"/>
        </w:rPr>
        <w:tab/>
        <w:t>1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Makineci</w:t>
      </w:r>
      <w:r w:rsidRPr="0026279A">
        <w:rPr>
          <w:sz w:val="24"/>
          <w:szCs w:val="24"/>
        </w:rPr>
        <w:tab/>
      </w:r>
      <w:r w:rsidRPr="0026279A">
        <w:rPr>
          <w:sz w:val="24"/>
          <w:szCs w:val="24"/>
        </w:rPr>
        <w:tab/>
        <w:t>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Elektrikçi</w:t>
      </w:r>
      <w:r w:rsidRPr="0026279A">
        <w:rPr>
          <w:sz w:val="24"/>
          <w:szCs w:val="24"/>
        </w:rPr>
        <w:tab/>
      </w:r>
      <w:r w:rsidRPr="0026279A">
        <w:rPr>
          <w:sz w:val="24"/>
          <w:szCs w:val="24"/>
        </w:rPr>
        <w:tab/>
        <w:t>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Bakımcı</w:t>
      </w:r>
      <w:r w:rsidRPr="0026279A">
        <w:rPr>
          <w:sz w:val="24"/>
          <w:szCs w:val="24"/>
        </w:rPr>
        <w:tab/>
      </w:r>
      <w:r w:rsidRPr="0026279A">
        <w:rPr>
          <w:sz w:val="24"/>
          <w:szCs w:val="24"/>
        </w:rPr>
        <w:tab/>
        <w:t>6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Torbalama</w:t>
      </w:r>
      <w:r w:rsidRPr="0026279A">
        <w:rPr>
          <w:sz w:val="24"/>
          <w:szCs w:val="24"/>
        </w:rPr>
        <w:tab/>
      </w:r>
      <w:r w:rsidRPr="0026279A">
        <w:rPr>
          <w:sz w:val="24"/>
          <w:szCs w:val="24"/>
        </w:rPr>
        <w:tab/>
        <w:t>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Numuneci</w:t>
      </w:r>
      <w:r w:rsidRPr="0026279A">
        <w:rPr>
          <w:sz w:val="24"/>
          <w:szCs w:val="24"/>
        </w:rPr>
        <w:tab/>
      </w:r>
      <w:r w:rsidRPr="0026279A">
        <w:rPr>
          <w:sz w:val="24"/>
          <w:szCs w:val="24"/>
        </w:rPr>
        <w:tab/>
        <w:t>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Yüklemeci                  2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Vardiya Mühendisi</w:t>
      </w:r>
      <w:r w:rsidRPr="0026279A">
        <w:rPr>
          <w:sz w:val="24"/>
          <w:szCs w:val="24"/>
        </w:rPr>
        <w:tab/>
        <w:t>1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Makine Mühendisi</w:t>
      </w:r>
      <w:r w:rsidRPr="0026279A">
        <w:rPr>
          <w:sz w:val="24"/>
          <w:szCs w:val="24"/>
        </w:rPr>
        <w:tab/>
        <w:t>1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Büro personeli</w:t>
      </w:r>
      <w:r w:rsidRPr="0026279A">
        <w:rPr>
          <w:sz w:val="24"/>
          <w:szCs w:val="24"/>
        </w:rPr>
        <w:tab/>
        <w:t>1 kişi</w:t>
      </w:r>
    </w:p>
    <w:p w:rsidR="004C7EAB" w:rsidRPr="0026279A" w:rsidRDefault="004C7EAB" w:rsidP="004C7EAB">
      <w:pPr>
        <w:overflowPunct w:val="0"/>
        <w:autoSpaceDE w:val="0"/>
        <w:autoSpaceDN w:val="0"/>
        <w:adjustRightInd w:val="0"/>
        <w:spacing w:line="276" w:lineRule="auto"/>
        <w:textAlignment w:val="baseline"/>
        <w:rPr>
          <w:sz w:val="24"/>
          <w:szCs w:val="24"/>
        </w:rPr>
      </w:pPr>
      <w:r w:rsidRPr="0026279A">
        <w:rPr>
          <w:sz w:val="24"/>
          <w:szCs w:val="24"/>
        </w:rPr>
        <w:t>Tesis Müdürü</w:t>
      </w:r>
      <w:r w:rsidRPr="0026279A">
        <w:rPr>
          <w:sz w:val="24"/>
          <w:szCs w:val="24"/>
        </w:rPr>
        <w:tab/>
      </w:r>
      <w:r w:rsidRPr="0026279A">
        <w:rPr>
          <w:sz w:val="24"/>
          <w:szCs w:val="24"/>
        </w:rPr>
        <w:tab/>
        <w:t>1 kişi</w:t>
      </w:r>
    </w:p>
    <w:p w:rsidR="00F00DEC" w:rsidRPr="00032828" w:rsidRDefault="004C7EAB" w:rsidP="004C7EAB">
      <w:pPr>
        <w:overflowPunct w:val="0"/>
        <w:autoSpaceDE w:val="0"/>
        <w:autoSpaceDN w:val="0"/>
        <w:adjustRightInd w:val="0"/>
        <w:spacing w:line="360" w:lineRule="auto"/>
        <w:ind w:firstLine="708"/>
        <w:textAlignment w:val="baseline"/>
        <w:rPr>
          <w:b/>
          <w:sz w:val="24"/>
          <w:szCs w:val="24"/>
        </w:rPr>
      </w:pPr>
      <w:r w:rsidRPr="00032828">
        <w:rPr>
          <w:b/>
          <w:sz w:val="22"/>
          <w:szCs w:val="22"/>
        </w:rPr>
        <w:t>TOPLAM</w:t>
      </w:r>
      <w:r w:rsidRPr="00032828">
        <w:rPr>
          <w:b/>
          <w:sz w:val="22"/>
          <w:szCs w:val="22"/>
        </w:rPr>
        <w:tab/>
        <w:t>26</w:t>
      </w:r>
      <w:r w:rsidR="00F00DEC" w:rsidRPr="00032828">
        <w:rPr>
          <w:b/>
          <w:sz w:val="22"/>
          <w:szCs w:val="22"/>
        </w:rPr>
        <w:t xml:space="preserve"> kişi</w:t>
      </w:r>
    </w:p>
    <w:p w:rsidR="00F00DEC" w:rsidRPr="0026279A" w:rsidRDefault="00F00DEC" w:rsidP="00C422BE">
      <w:pPr>
        <w:jc w:val="both"/>
        <w:rPr>
          <w:sz w:val="22"/>
          <w:szCs w:val="22"/>
        </w:rPr>
      </w:pPr>
    </w:p>
    <w:p w:rsidR="00C422BE" w:rsidRPr="0026279A" w:rsidRDefault="00F322FC" w:rsidP="00C422BE">
      <w:pPr>
        <w:jc w:val="both"/>
        <w:rPr>
          <w:sz w:val="24"/>
          <w:szCs w:val="24"/>
        </w:rPr>
      </w:pPr>
      <w:r w:rsidRPr="0026279A">
        <w:rPr>
          <w:b/>
          <w:sz w:val="24"/>
        </w:rPr>
        <w:t>15</w:t>
      </w:r>
      <w:r w:rsidR="00B76FE5" w:rsidRPr="0026279A">
        <w:rPr>
          <w:b/>
          <w:sz w:val="24"/>
        </w:rPr>
        <w:t>.1</w:t>
      </w:r>
      <w:r w:rsidR="007128F6" w:rsidRPr="0026279A">
        <w:rPr>
          <w:b/>
          <w:sz w:val="24"/>
        </w:rPr>
        <w:t>.</w:t>
      </w:r>
      <w:r w:rsidR="00FB64FF" w:rsidRPr="0026279A">
        <w:rPr>
          <w:sz w:val="24"/>
          <w:szCs w:val="24"/>
        </w:rPr>
        <w:t>Yüklenici,</w:t>
      </w:r>
      <w:r w:rsidR="00C422BE" w:rsidRPr="0026279A">
        <w:rPr>
          <w:sz w:val="24"/>
          <w:szCs w:val="24"/>
        </w:rPr>
        <w:t xml:space="preserve"> sözleşmeden önce çalıştıracağı personellere ait isim listesiyle birlikte </w:t>
      </w:r>
      <w:r w:rsidR="00C61FEC" w:rsidRPr="0026279A">
        <w:rPr>
          <w:sz w:val="24"/>
          <w:szCs w:val="24"/>
        </w:rPr>
        <w:t>kömür yıkama</w:t>
      </w:r>
      <w:r w:rsidR="00C422BE" w:rsidRPr="0026279A">
        <w:rPr>
          <w:sz w:val="24"/>
          <w:szCs w:val="24"/>
        </w:rPr>
        <w:t>, tikiner ve filtrasyon ünitelerinde</w:t>
      </w:r>
      <w:r w:rsidR="00BF40A3" w:rsidRPr="0026279A">
        <w:rPr>
          <w:sz w:val="24"/>
          <w:szCs w:val="24"/>
        </w:rPr>
        <w:t xml:space="preserve"> çalıştıracağı nitelikli en az 1</w:t>
      </w:r>
      <w:r w:rsidR="00190649" w:rsidRPr="0026279A">
        <w:rPr>
          <w:sz w:val="24"/>
          <w:szCs w:val="24"/>
        </w:rPr>
        <w:t>7</w:t>
      </w:r>
      <w:r w:rsidR="00C422BE" w:rsidRPr="0026279A">
        <w:rPr>
          <w:sz w:val="24"/>
          <w:szCs w:val="24"/>
        </w:rPr>
        <w:t xml:space="preserve"> personele ait yeterlilik belgelerini </w:t>
      </w:r>
      <w:r w:rsidR="00190649" w:rsidRPr="0026279A">
        <w:rPr>
          <w:sz w:val="24"/>
          <w:szCs w:val="24"/>
        </w:rPr>
        <w:t xml:space="preserve">Tehlikeli ve Çok Tehlikeli İşlerde Yapılan İş Koluna Uygun Yeterlilik Belgesi) </w:t>
      </w:r>
      <w:r w:rsidR="00C422BE" w:rsidRPr="0026279A">
        <w:rPr>
          <w:sz w:val="24"/>
          <w:szCs w:val="24"/>
        </w:rPr>
        <w:t xml:space="preserve">idareye sunacaklardır. </w:t>
      </w:r>
      <w:r w:rsidR="00165518">
        <w:rPr>
          <w:sz w:val="24"/>
          <w:szCs w:val="24"/>
        </w:rPr>
        <w:t>Yüklenici tesiste toplam 26 (</w:t>
      </w:r>
      <w:r w:rsidR="00190649" w:rsidRPr="0026279A">
        <w:rPr>
          <w:sz w:val="24"/>
          <w:szCs w:val="24"/>
        </w:rPr>
        <w:t>yirmi altı</w:t>
      </w:r>
      <w:r w:rsidR="00EE774D" w:rsidRPr="0026279A">
        <w:rPr>
          <w:sz w:val="24"/>
          <w:szCs w:val="24"/>
        </w:rPr>
        <w:t>) kişiden az olmamak üzere yeterli sayıda personel bulunduracaktır.</w:t>
      </w:r>
    </w:p>
    <w:p w:rsidR="00D40EFF" w:rsidRPr="0026279A" w:rsidRDefault="00F322FC" w:rsidP="00D40EFF">
      <w:pPr>
        <w:jc w:val="both"/>
        <w:rPr>
          <w:sz w:val="24"/>
        </w:rPr>
      </w:pPr>
      <w:r w:rsidRPr="0026279A">
        <w:rPr>
          <w:b/>
          <w:sz w:val="24"/>
        </w:rPr>
        <w:t>15</w:t>
      </w:r>
      <w:r w:rsidR="00B76FE5" w:rsidRPr="0026279A">
        <w:rPr>
          <w:b/>
          <w:sz w:val="24"/>
        </w:rPr>
        <w:t>.2</w:t>
      </w:r>
      <w:r w:rsidR="007128F6" w:rsidRPr="0026279A">
        <w:rPr>
          <w:b/>
          <w:sz w:val="24"/>
        </w:rPr>
        <w:t>.</w:t>
      </w:r>
      <w:r w:rsidR="00BF40A3" w:rsidRPr="0026279A">
        <w:rPr>
          <w:sz w:val="24"/>
        </w:rPr>
        <w:t>L</w:t>
      </w:r>
      <w:r w:rsidR="009067AF" w:rsidRPr="0026279A">
        <w:rPr>
          <w:sz w:val="24"/>
        </w:rPr>
        <w:t>avvardan sorumlu 1 adet Tesis Sorumlu Koordinatörü</w:t>
      </w:r>
      <w:r w:rsidR="00D40EFF" w:rsidRPr="0026279A">
        <w:rPr>
          <w:sz w:val="24"/>
        </w:rPr>
        <w:t>, vardiyalardan sorumlu Cevher zenginl</w:t>
      </w:r>
      <w:r w:rsidR="00190649" w:rsidRPr="0026279A">
        <w:rPr>
          <w:sz w:val="24"/>
        </w:rPr>
        <w:t>eştirme işinde tecrübeli 1</w:t>
      </w:r>
      <w:r w:rsidR="00D40EFF" w:rsidRPr="0026279A">
        <w:rPr>
          <w:sz w:val="24"/>
        </w:rPr>
        <w:t xml:space="preserve"> adet </w:t>
      </w:r>
      <w:r w:rsidR="00C876A9" w:rsidRPr="0026279A">
        <w:rPr>
          <w:sz w:val="24"/>
        </w:rPr>
        <w:t>Vardiya</w:t>
      </w:r>
      <w:r w:rsidR="009D71E9" w:rsidRPr="0026279A">
        <w:rPr>
          <w:sz w:val="24"/>
        </w:rPr>
        <w:t xml:space="preserve"> </w:t>
      </w:r>
      <w:r w:rsidR="00D40EFF" w:rsidRPr="0026279A">
        <w:rPr>
          <w:sz w:val="24"/>
        </w:rPr>
        <w:t>Mühendis</w:t>
      </w:r>
      <w:r w:rsidR="009D71E9" w:rsidRPr="0026279A">
        <w:rPr>
          <w:sz w:val="24"/>
        </w:rPr>
        <w:t>i</w:t>
      </w:r>
      <w:r w:rsidR="00D40EFF" w:rsidRPr="0026279A">
        <w:rPr>
          <w:sz w:val="24"/>
        </w:rPr>
        <w:t xml:space="preserve">, 1 adet Makine Mühendisinin belgelerini idareye sunacaktır. </w:t>
      </w:r>
    </w:p>
    <w:p w:rsidR="006821D3" w:rsidRPr="0026279A" w:rsidRDefault="00F322FC" w:rsidP="00A344C4">
      <w:pPr>
        <w:jc w:val="both"/>
        <w:rPr>
          <w:sz w:val="24"/>
        </w:rPr>
      </w:pPr>
      <w:r w:rsidRPr="0026279A">
        <w:rPr>
          <w:b/>
          <w:sz w:val="24"/>
        </w:rPr>
        <w:t>15</w:t>
      </w:r>
      <w:r w:rsidR="00885114" w:rsidRPr="0026279A">
        <w:rPr>
          <w:b/>
          <w:sz w:val="24"/>
        </w:rPr>
        <w:t>.3</w:t>
      </w:r>
      <w:r w:rsidR="007128F6" w:rsidRPr="0026279A">
        <w:rPr>
          <w:b/>
          <w:sz w:val="24"/>
        </w:rPr>
        <w:t>.</w:t>
      </w:r>
      <w:r w:rsidR="00FB64FF" w:rsidRPr="0026279A">
        <w:rPr>
          <w:sz w:val="24"/>
        </w:rPr>
        <w:t>Yüklenici</w:t>
      </w:r>
      <w:r w:rsidR="000158A2" w:rsidRPr="0026279A">
        <w:rPr>
          <w:sz w:val="24"/>
        </w:rPr>
        <w:t>; çalışanlarının senelik izinlerini, sağlık istirahatlerini, la</w:t>
      </w:r>
      <w:r w:rsidR="00E26AB3" w:rsidRPr="0026279A">
        <w:rPr>
          <w:sz w:val="24"/>
        </w:rPr>
        <w:t xml:space="preserve">vuarda meydana gelen arızalardan </w:t>
      </w:r>
      <w:r w:rsidR="000158A2" w:rsidRPr="0026279A">
        <w:rPr>
          <w:sz w:val="24"/>
        </w:rPr>
        <w:t xml:space="preserve">veya üretimin artmasından dolayı üçüncü vardiyada </w:t>
      </w:r>
      <w:r w:rsidR="00E26AB3" w:rsidRPr="0026279A">
        <w:rPr>
          <w:sz w:val="24"/>
        </w:rPr>
        <w:t xml:space="preserve">da </w:t>
      </w:r>
      <w:r w:rsidR="000158A2" w:rsidRPr="0026279A">
        <w:rPr>
          <w:sz w:val="24"/>
        </w:rPr>
        <w:t>çalışmalara devam edilmesi durumlarında gerekli</w:t>
      </w:r>
      <w:r w:rsidR="00E26AB3" w:rsidRPr="0026279A">
        <w:rPr>
          <w:sz w:val="24"/>
        </w:rPr>
        <w:t xml:space="preserve"> sayıda çalışan personel</w:t>
      </w:r>
      <w:r w:rsidR="000158A2" w:rsidRPr="0026279A">
        <w:rPr>
          <w:sz w:val="24"/>
        </w:rPr>
        <w:t xml:space="preserve"> teminini sağlayacaktır. Yukarıda sayılan nede</w:t>
      </w:r>
      <w:r w:rsidR="00E26AB3" w:rsidRPr="0026279A">
        <w:rPr>
          <w:sz w:val="24"/>
        </w:rPr>
        <w:t>nlerden dolayı lavuar çalışması aksatılmayıp, bu nedenler iş aksatılmasına gerekçe gösterilmeyecektir.</w:t>
      </w:r>
    </w:p>
    <w:p w:rsidR="005F0160" w:rsidRPr="0026279A" w:rsidRDefault="00F322FC" w:rsidP="00A344C4">
      <w:pPr>
        <w:jc w:val="both"/>
        <w:rPr>
          <w:sz w:val="24"/>
        </w:rPr>
      </w:pPr>
      <w:r w:rsidRPr="0026279A">
        <w:rPr>
          <w:b/>
          <w:sz w:val="24"/>
        </w:rPr>
        <w:lastRenderedPageBreak/>
        <w:t>15</w:t>
      </w:r>
      <w:r w:rsidR="00885114" w:rsidRPr="0026279A">
        <w:rPr>
          <w:b/>
          <w:sz w:val="24"/>
        </w:rPr>
        <w:t>.4</w:t>
      </w:r>
      <w:r w:rsidR="007128F6" w:rsidRPr="0026279A">
        <w:rPr>
          <w:b/>
          <w:sz w:val="24"/>
        </w:rPr>
        <w:t>.</w:t>
      </w:r>
      <w:r w:rsidR="00885114" w:rsidRPr="0026279A">
        <w:rPr>
          <w:sz w:val="24"/>
        </w:rPr>
        <w:t>Sorumlu müdür (Tesis Sorumlu Koordinatörü) lavuarda yapılan tüm çalışmalardan, çalışanlardan ve diğer teknik personelden (mühendislerden) sorumlu olup, işlerin yürütümünde idare ile koordinasyonu sağlayacaktır.</w:t>
      </w:r>
    </w:p>
    <w:p w:rsidR="00885114" w:rsidRPr="0026279A" w:rsidRDefault="00F322FC" w:rsidP="00A344C4">
      <w:pPr>
        <w:jc w:val="both"/>
        <w:rPr>
          <w:sz w:val="24"/>
        </w:rPr>
      </w:pPr>
      <w:r w:rsidRPr="0026279A">
        <w:rPr>
          <w:b/>
          <w:sz w:val="24"/>
        </w:rPr>
        <w:t>15</w:t>
      </w:r>
      <w:r w:rsidR="007128F6" w:rsidRPr="0026279A">
        <w:rPr>
          <w:b/>
          <w:sz w:val="24"/>
        </w:rPr>
        <w:t>.5.</w:t>
      </w:r>
      <w:r w:rsidR="00003397" w:rsidRPr="0026279A">
        <w:rPr>
          <w:sz w:val="24"/>
        </w:rPr>
        <w:t>İdare</w:t>
      </w:r>
      <w:r w:rsidR="006F02A3" w:rsidRPr="0026279A">
        <w:rPr>
          <w:sz w:val="24"/>
        </w:rPr>
        <w:t>,</w:t>
      </w:r>
      <w:r w:rsidR="00003397" w:rsidRPr="0026279A">
        <w:rPr>
          <w:sz w:val="24"/>
        </w:rPr>
        <w:t xml:space="preserve"> uygunsuz davranış sergileyen yüklenici personelinin değiştirilmesini isteyebilecektir. Bu durumda yüklenici aynı konumdaki yeni personeli en geç 30 (otuz) gün içerisinde değiştirecektir. Yüklenici bu personelini değişmediği durumda 30 (otuz) günü geçen her gün için 1 (bir) güne tekabül eden asgari ücretin 3 (üç) katı ceza ödeyecektir.</w:t>
      </w:r>
    </w:p>
    <w:p w:rsidR="00693D07" w:rsidRPr="0026279A" w:rsidRDefault="00F322FC" w:rsidP="00A344C4">
      <w:pPr>
        <w:jc w:val="both"/>
        <w:rPr>
          <w:sz w:val="24"/>
        </w:rPr>
      </w:pPr>
      <w:r w:rsidRPr="0026279A">
        <w:rPr>
          <w:b/>
          <w:sz w:val="24"/>
        </w:rPr>
        <w:t>15</w:t>
      </w:r>
      <w:r w:rsidR="00C87734" w:rsidRPr="0026279A">
        <w:rPr>
          <w:b/>
          <w:sz w:val="24"/>
        </w:rPr>
        <w:t>.6</w:t>
      </w:r>
      <w:r w:rsidR="007128F6" w:rsidRPr="0026279A">
        <w:rPr>
          <w:b/>
          <w:sz w:val="24"/>
        </w:rPr>
        <w:t>.</w:t>
      </w:r>
      <w:r w:rsidR="00693D07" w:rsidRPr="0026279A">
        <w:rPr>
          <w:sz w:val="24"/>
        </w:rPr>
        <w:t>Yükl</w:t>
      </w:r>
      <w:r w:rsidR="00D35A44" w:rsidRPr="0026279A">
        <w:rPr>
          <w:sz w:val="24"/>
        </w:rPr>
        <w:t xml:space="preserve">enici personelinden uygun olan 1 </w:t>
      </w:r>
      <w:r w:rsidR="00693D07" w:rsidRPr="0026279A">
        <w:rPr>
          <w:sz w:val="24"/>
        </w:rPr>
        <w:t>kişi kalorifer ateşçi belgesi sahibi olacaktır. Belgeli person</w:t>
      </w:r>
      <w:r w:rsidR="00D35A44" w:rsidRPr="0026279A">
        <w:rPr>
          <w:sz w:val="24"/>
        </w:rPr>
        <w:t xml:space="preserve">el yoksa daha sonra uygun olan 1 </w:t>
      </w:r>
      <w:r w:rsidR="00693D07" w:rsidRPr="0026279A">
        <w:rPr>
          <w:sz w:val="24"/>
        </w:rPr>
        <w:t>personel kursa gönderilerek ilgili belge temin edilecektir.</w:t>
      </w:r>
    </w:p>
    <w:p w:rsidR="008F073C" w:rsidRPr="0026279A" w:rsidRDefault="00F322FC" w:rsidP="008F073C">
      <w:pPr>
        <w:pStyle w:val="GvdeMetni31"/>
        <w:rPr>
          <w:bCs/>
          <w:color w:val="auto"/>
          <w:szCs w:val="24"/>
        </w:rPr>
      </w:pPr>
      <w:r w:rsidRPr="0026279A">
        <w:rPr>
          <w:b/>
          <w:color w:val="auto"/>
        </w:rPr>
        <w:t>15</w:t>
      </w:r>
      <w:r w:rsidR="00C87734" w:rsidRPr="0026279A">
        <w:rPr>
          <w:b/>
          <w:color w:val="auto"/>
        </w:rPr>
        <w:t>.7</w:t>
      </w:r>
      <w:r w:rsidR="007128F6" w:rsidRPr="0026279A">
        <w:rPr>
          <w:b/>
          <w:color w:val="auto"/>
        </w:rPr>
        <w:t>.</w:t>
      </w:r>
      <w:r w:rsidR="008F073C" w:rsidRPr="0026279A">
        <w:rPr>
          <w:color w:val="auto"/>
          <w:szCs w:val="24"/>
        </w:rPr>
        <w:t xml:space="preserve">Yüklenici, 6331 sayılı İş Sağlığı ve Güvenliği Kanununun “ Kişisel Koruyucu Donanım Yönetmeliğine” ve yapılan işe uygun olacak şekilde </w:t>
      </w:r>
      <w:r w:rsidR="00B304E4" w:rsidRPr="0026279A">
        <w:rPr>
          <w:color w:val="auto"/>
          <w:szCs w:val="24"/>
        </w:rPr>
        <w:t xml:space="preserve">firma logolu </w:t>
      </w:r>
      <w:r w:rsidR="008F073C" w:rsidRPr="0026279A">
        <w:rPr>
          <w:color w:val="auto"/>
          <w:szCs w:val="24"/>
        </w:rPr>
        <w:t>donanım malzemelerini (</w:t>
      </w:r>
      <w:r w:rsidR="008F073C" w:rsidRPr="0026279A">
        <w:rPr>
          <w:color w:val="auto"/>
        </w:rPr>
        <w:t>İş Kıyafeti, Baret, Koruyucu İş Eldiveni, Koruyucu İş Gözlüğü, Toz Ma</w:t>
      </w:r>
      <w:r w:rsidR="00C64FAE" w:rsidRPr="0026279A">
        <w:rPr>
          <w:color w:val="auto"/>
        </w:rPr>
        <w:t>skesi, Emniyetli İş Ayakkabısı</w:t>
      </w:r>
      <w:r w:rsidR="008F073C" w:rsidRPr="0026279A">
        <w:rPr>
          <w:color w:val="auto"/>
        </w:rPr>
        <w:t>, Kışlık Mont vb. donanım malzemeleri)</w:t>
      </w:r>
      <w:r w:rsidR="008F073C" w:rsidRPr="0026279A">
        <w:rPr>
          <w:color w:val="auto"/>
          <w:szCs w:val="24"/>
        </w:rPr>
        <w:t xml:space="preserve"> her bir personeli için ayrı ayrı temin edecektir.</w:t>
      </w:r>
    </w:p>
    <w:p w:rsidR="00F00DEC" w:rsidRPr="00631418" w:rsidRDefault="00F322FC" w:rsidP="00A344C4">
      <w:pPr>
        <w:jc w:val="both"/>
        <w:rPr>
          <w:color w:val="FF0000"/>
          <w:sz w:val="24"/>
        </w:rPr>
      </w:pPr>
      <w:r w:rsidRPr="0026279A">
        <w:rPr>
          <w:b/>
          <w:sz w:val="24"/>
        </w:rPr>
        <w:t>16</w:t>
      </w:r>
      <w:r w:rsidR="00F00DEC" w:rsidRPr="0026279A">
        <w:rPr>
          <w:b/>
          <w:sz w:val="24"/>
        </w:rPr>
        <w:t>.</w:t>
      </w:r>
      <w:r w:rsidRPr="0026279A">
        <w:rPr>
          <w:sz w:val="24"/>
        </w:rPr>
        <w:t>İş bu teknik şartname 16</w:t>
      </w:r>
      <w:r w:rsidR="00F00DEC" w:rsidRPr="0026279A">
        <w:rPr>
          <w:sz w:val="24"/>
        </w:rPr>
        <w:t xml:space="preserve"> maddeden ibaret olup, sözleşmenin ayrılmaz bir parçasıdır.</w:t>
      </w:r>
    </w:p>
    <w:p w:rsidR="00F85C50" w:rsidRPr="00631418" w:rsidRDefault="00F85C50" w:rsidP="00A344C4">
      <w:pPr>
        <w:jc w:val="both"/>
        <w:rPr>
          <w:color w:val="FF0000"/>
          <w:sz w:val="24"/>
        </w:rPr>
      </w:pPr>
    </w:p>
    <w:p w:rsidR="001209BE" w:rsidRPr="00146F6E" w:rsidRDefault="001209BE" w:rsidP="00A344C4">
      <w:pPr>
        <w:jc w:val="both"/>
        <w:rPr>
          <w:color w:val="000000"/>
          <w:sz w:val="24"/>
        </w:rPr>
      </w:pPr>
    </w:p>
    <w:p w:rsidR="00D25CD9" w:rsidRPr="00146F6E" w:rsidRDefault="00D25CD9" w:rsidP="00A344C4">
      <w:pPr>
        <w:jc w:val="both"/>
        <w:rPr>
          <w:color w:val="000000"/>
          <w:sz w:val="24"/>
        </w:rPr>
      </w:pPr>
    </w:p>
    <w:sectPr w:rsidR="00D25CD9" w:rsidRPr="00146F6E">
      <w:footerReference w:type="even" r:id="rId8"/>
      <w:footerReference w:type="default" r:id="rId9"/>
      <w:pgSz w:w="11906" w:h="16838"/>
      <w:pgMar w:top="1134" w:right="851"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76" w:rsidRDefault="00E50C76">
      <w:r>
        <w:separator/>
      </w:r>
    </w:p>
  </w:endnote>
  <w:endnote w:type="continuationSeparator" w:id="0">
    <w:p w:rsidR="00E50C76" w:rsidRDefault="00E5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D3" w:rsidRDefault="006821D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6821D3" w:rsidRDefault="006821D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D3" w:rsidRDefault="006821D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31DB8">
      <w:rPr>
        <w:rStyle w:val="SayfaNumaras"/>
        <w:noProof/>
      </w:rPr>
      <w:t>2</w:t>
    </w:r>
    <w:r>
      <w:rPr>
        <w:rStyle w:val="SayfaNumaras"/>
      </w:rPr>
      <w:fldChar w:fldCharType="end"/>
    </w:r>
  </w:p>
  <w:p w:rsidR="006821D3" w:rsidRDefault="006821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76" w:rsidRDefault="00E50C76">
      <w:r>
        <w:separator/>
      </w:r>
    </w:p>
  </w:footnote>
  <w:footnote w:type="continuationSeparator" w:id="0">
    <w:p w:rsidR="00E50C76" w:rsidRDefault="00E50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EC2"/>
    <w:multiLevelType w:val="singleLevel"/>
    <w:tmpl w:val="A76446AC"/>
    <w:lvl w:ilvl="0">
      <w:start w:val="4"/>
      <w:numFmt w:val="decimal"/>
      <w:lvlText w:val="%1-"/>
      <w:lvlJc w:val="left"/>
      <w:pPr>
        <w:tabs>
          <w:tab w:val="num" w:pos="1068"/>
        </w:tabs>
        <w:ind w:left="1068" w:hanging="360"/>
      </w:pPr>
      <w:rPr>
        <w:rFonts w:hint="default"/>
      </w:rPr>
    </w:lvl>
  </w:abstractNum>
  <w:abstractNum w:abstractNumId="1" w15:restartNumberingAfterBreak="0">
    <w:nsid w:val="0AC72315"/>
    <w:multiLevelType w:val="multilevel"/>
    <w:tmpl w:val="2D56B6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811E3"/>
    <w:multiLevelType w:val="hybridMultilevel"/>
    <w:tmpl w:val="E9B2FF52"/>
    <w:lvl w:ilvl="0" w:tplc="0C22F500">
      <w:start w:val="7"/>
      <w:numFmt w:val="decimal"/>
      <w:lvlText w:val="%1."/>
      <w:lvlJc w:val="left"/>
      <w:pPr>
        <w:tabs>
          <w:tab w:val="num" w:pos="720"/>
        </w:tabs>
        <w:ind w:left="720" w:hanging="360"/>
      </w:pPr>
      <w:rPr>
        <w:rFonts w:hint="default"/>
      </w:rPr>
    </w:lvl>
    <w:lvl w:ilvl="1" w:tplc="93D271D0" w:tentative="1">
      <w:start w:val="1"/>
      <w:numFmt w:val="lowerLetter"/>
      <w:lvlText w:val="%2."/>
      <w:lvlJc w:val="left"/>
      <w:pPr>
        <w:tabs>
          <w:tab w:val="num" w:pos="1440"/>
        </w:tabs>
        <w:ind w:left="1440" w:hanging="360"/>
      </w:pPr>
    </w:lvl>
    <w:lvl w:ilvl="2" w:tplc="A23075A4" w:tentative="1">
      <w:start w:val="1"/>
      <w:numFmt w:val="lowerRoman"/>
      <w:lvlText w:val="%3."/>
      <w:lvlJc w:val="right"/>
      <w:pPr>
        <w:tabs>
          <w:tab w:val="num" w:pos="2160"/>
        </w:tabs>
        <w:ind w:left="2160" w:hanging="180"/>
      </w:pPr>
    </w:lvl>
    <w:lvl w:ilvl="3" w:tplc="8DEE6176" w:tentative="1">
      <w:start w:val="1"/>
      <w:numFmt w:val="decimal"/>
      <w:lvlText w:val="%4."/>
      <w:lvlJc w:val="left"/>
      <w:pPr>
        <w:tabs>
          <w:tab w:val="num" w:pos="2880"/>
        </w:tabs>
        <w:ind w:left="2880" w:hanging="360"/>
      </w:pPr>
    </w:lvl>
    <w:lvl w:ilvl="4" w:tplc="5BB6E97E" w:tentative="1">
      <w:start w:val="1"/>
      <w:numFmt w:val="lowerLetter"/>
      <w:lvlText w:val="%5."/>
      <w:lvlJc w:val="left"/>
      <w:pPr>
        <w:tabs>
          <w:tab w:val="num" w:pos="3600"/>
        </w:tabs>
        <w:ind w:left="3600" w:hanging="360"/>
      </w:pPr>
    </w:lvl>
    <w:lvl w:ilvl="5" w:tplc="32B0DCF6" w:tentative="1">
      <w:start w:val="1"/>
      <w:numFmt w:val="lowerRoman"/>
      <w:lvlText w:val="%6."/>
      <w:lvlJc w:val="right"/>
      <w:pPr>
        <w:tabs>
          <w:tab w:val="num" w:pos="4320"/>
        </w:tabs>
        <w:ind w:left="4320" w:hanging="180"/>
      </w:pPr>
    </w:lvl>
    <w:lvl w:ilvl="6" w:tplc="788E4F8C" w:tentative="1">
      <w:start w:val="1"/>
      <w:numFmt w:val="decimal"/>
      <w:lvlText w:val="%7."/>
      <w:lvlJc w:val="left"/>
      <w:pPr>
        <w:tabs>
          <w:tab w:val="num" w:pos="5040"/>
        </w:tabs>
        <w:ind w:left="5040" w:hanging="360"/>
      </w:pPr>
    </w:lvl>
    <w:lvl w:ilvl="7" w:tplc="42BC96AA" w:tentative="1">
      <w:start w:val="1"/>
      <w:numFmt w:val="lowerLetter"/>
      <w:lvlText w:val="%8."/>
      <w:lvlJc w:val="left"/>
      <w:pPr>
        <w:tabs>
          <w:tab w:val="num" w:pos="5760"/>
        </w:tabs>
        <w:ind w:left="5760" w:hanging="360"/>
      </w:pPr>
    </w:lvl>
    <w:lvl w:ilvl="8" w:tplc="71347776" w:tentative="1">
      <w:start w:val="1"/>
      <w:numFmt w:val="lowerRoman"/>
      <w:lvlText w:val="%9."/>
      <w:lvlJc w:val="right"/>
      <w:pPr>
        <w:tabs>
          <w:tab w:val="num" w:pos="6480"/>
        </w:tabs>
        <w:ind w:left="6480" w:hanging="180"/>
      </w:pPr>
    </w:lvl>
  </w:abstractNum>
  <w:abstractNum w:abstractNumId="3" w15:restartNumberingAfterBreak="0">
    <w:nsid w:val="0F8752D2"/>
    <w:multiLevelType w:val="hybridMultilevel"/>
    <w:tmpl w:val="D2FE037C"/>
    <w:lvl w:ilvl="0" w:tplc="AA0873BA">
      <w:start w:val="15"/>
      <w:numFmt w:val="decimal"/>
      <w:lvlText w:val="%1."/>
      <w:lvlJc w:val="left"/>
      <w:pPr>
        <w:tabs>
          <w:tab w:val="num" w:pos="720"/>
        </w:tabs>
        <w:ind w:left="720" w:hanging="360"/>
      </w:pPr>
      <w:rPr>
        <w:rFonts w:hint="default"/>
      </w:rPr>
    </w:lvl>
    <w:lvl w:ilvl="1" w:tplc="04E2933C" w:tentative="1">
      <w:start w:val="1"/>
      <w:numFmt w:val="lowerLetter"/>
      <w:lvlText w:val="%2."/>
      <w:lvlJc w:val="left"/>
      <w:pPr>
        <w:tabs>
          <w:tab w:val="num" w:pos="1440"/>
        </w:tabs>
        <w:ind w:left="1440" w:hanging="360"/>
      </w:pPr>
    </w:lvl>
    <w:lvl w:ilvl="2" w:tplc="FDFE7E42" w:tentative="1">
      <w:start w:val="1"/>
      <w:numFmt w:val="lowerRoman"/>
      <w:lvlText w:val="%3."/>
      <w:lvlJc w:val="right"/>
      <w:pPr>
        <w:tabs>
          <w:tab w:val="num" w:pos="2160"/>
        </w:tabs>
        <w:ind w:left="2160" w:hanging="180"/>
      </w:pPr>
    </w:lvl>
    <w:lvl w:ilvl="3" w:tplc="1BCE3232" w:tentative="1">
      <w:start w:val="1"/>
      <w:numFmt w:val="decimal"/>
      <w:lvlText w:val="%4."/>
      <w:lvlJc w:val="left"/>
      <w:pPr>
        <w:tabs>
          <w:tab w:val="num" w:pos="2880"/>
        </w:tabs>
        <w:ind w:left="2880" w:hanging="360"/>
      </w:pPr>
    </w:lvl>
    <w:lvl w:ilvl="4" w:tplc="0DB0923C" w:tentative="1">
      <w:start w:val="1"/>
      <w:numFmt w:val="lowerLetter"/>
      <w:lvlText w:val="%5."/>
      <w:lvlJc w:val="left"/>
      <w:pPr>
        <w:tabs>
          <w:tab w:val="num" w:pos="3600"/>
        </w:tabs>
        <w:ind w:left="3600" w:hanging="360"/>
      </w:pPr>
    </w:lvl>
    <w:lvl w:ilvl="5" w:tplc="8F309D8C" w:tentative="1">
      <w:start w:val="1"/>
      <w:numFmt w:val="lowerRoman"/>
      <w:lvlText w:val="%6."/>
      <w:lvlJc w:val="right"/>
      <w:pPr>
        <w:tabs>
          <w:tab w:val="num" w:pos="4320"/>
        </w:tabs>
        <w:ind w:left="4320" w:hanging="180"/>
      </w:pPr>
    </w:lvl>
    <w:lvl w:ilvl="6" w:tplc="69D8F6D8" w:tentative="1">
      <w:start w:val="1"/>
      <w:numFmt w:val="decimal"/>
      <w:lvlText w:val="%7."/>
      <w:lvlJc w:val="left"/>
      <w:pPr>
        <w:tabs>
          <w:tab w:val="num" w:pos="5040"/>
        </w:tabs>
        <w:ind w:left="5040" w:hanging="360"/>
      </w:pPr>
    </w:lvl>
    <w:lvl w:ilvl="7" w:tplc="8130A822" w:tentative="1">
      <w:start w:val="1"/>
      <w:numFmt w:val="lowerLetter"/>
      <w:lvlText w:val="%8."/>
      <w:lvlJc w:val="left"/>
      <w:pPr>
        <w:tabs>
          <w:tab w:val="num" w:pos="5760"/>
        </w:tabs>
        <w:ind w:left="5760" w:hanging="360"/>
      </w:pPr>
    </w:lvl>
    <w:lvl w:ilvl="8" w:tplc="BC58F1EC" w:tentative="1">
      <w:start w:val="1"/>
      <w:numFmt w:val="lowerRoman"/>
      <w:lvlText w:val="%9."/>
      <w:lvlJc w:val="right"/>
      <w:pPr>
        <w:tabs>
          <w:tab w:val="num" w:pos="6480"/>
        </w:tabs>
        <w:ind w:left="6480" w:hanging="180"/>
      </w:pPr>
    </w:lvl>
  </w:abstractNum>
  <w:abstractNum w:abstractNumId="4" w15:restartNumberingAfterBreak="0">
    <w:nsid w:val="1024687E"/>
    <w:multiLevelType w:val="singleLevel"/>
    <w:tmpl w:val="04B841AA"/>
    <w:lvl w:ilvl="0">
      <w:start w:val="6"/>
      <w:numFmt w:val="decimal"/>
      <w:lvlText w:val="%1-"/>
      <w:lvlJc w:val="left"/>
      <w:pPr>
        <w:tabs>
          <w:tab w:val="num" w:pos="1068"/>
        </w:tabs>
        <w:ind w:left="1068" w:hanging="360"/>
      </w:pPr>
      <w:rPr>
        <w:rFonts w:hint="default"/>
      </w:rPr>
    </w:lvl>
  </w:abstractNum>
  <w:abstractNum w:abstractNumId="5" w15:restartNumberingAfterBreak="0">
    <w:nsid w:val="18C87112"/>
    <w:multiLevelType w:val="singleLevel"/>
    <w:tmpl w:val="12B288AE"/>
    <w:lvl w:ilvl="0">
      <w:start w:val="6"/>
      <w:numFmt w:val="decimal"/>
      <w:lvlText w:val="%1-"/>
      <w:lvlJc w:val="left"/>
      <w:pPr>
        <w:tabs>
          <w:tab w:val="num" w:pos="1068"/>
        </w:tabs>
        <w:ind w:left="1068" w:hanging="360"/>
      </w:pPr>
      <w:rPr>
        <w:rFonts w:hint="default"/>
      </w:rPr>
    </w:lvl>
  </w:abstractNum>
  <w:abstractNum w:abstractNumId="6" w15:restartNumberingAfterBreak="0">
    <w:nsid w:val="1AD91FA0"/>
    <w:multiLevelType w:val="multilevel"/>
    <w:tmpl w:val="D2C8E50E"/>
    <w:lvl w:ilvl="0">
      <w:start w:val="17"/>
      <w:numFmt w:val="decimal"/>
      <w:lvlText w:val="%1."/>
      <w:lvlJc w:val="left"/>
      <w:pPr>
        <w:tabs>
          <w:tab w:val="num" w:pos="690"/>
        </w:tabs>
        <w:ind w:left="690" w:hanging="690"/>
      </w:pPr>
      <w:rPr>
        <w:rFonts w:hint="default"/>
        <w:b/>
      </w:rPr>
    </w:lvl>
    <w:lvl w:ilvl="1">
      <w:start w:val="1"/>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B793736"/>
    <w:multiLevelType w:val="singleLevel"/>
    <w:tmpl w:val="C19E3E28"/>
    <w:lvl w:ilvl="0">
      <w:start w:val="2"/>
      <w:numFmt w:val="decimal"/>
      <w:lvlText w:val="%1-"/>
      <w:lvlJc w:val="left"/>
      <w:pPr>
        <w:tabs>
          <w:tab w:val="num" w:pos="1068"/>
        </w:tabs>
        <w:ind w:left="1068" w:hanging="360"/>
      </w:pPr>
      <w:rPr>
        <w:rFonts w:hint="default"/>
      </w:rPr>
    </w:lvl>
  </w:abstractNum>
  <w:abstractNum w:abstractNumId="8" w15:restartNumberingAfterBreak="0">
    <w:nsid w:val="222818A4"/>
    <w:multiLevelType w:val="hybridMultilevel"/>
    <w:tmpl w:val="0E007D1C"/>
    <w:lvl w:ilvl="0" w:tplc="8070D7C0">
      <w:start w:val="1"/>
      <w:numFmt w:val="bullet"/>
      <w:lvlText w:val=""/>
      <w:lvlJc w:val="left"/>
      <w:pPr>
        <w:tabs>
          <w:tab w:val="num" w:pos="1485"/>
        </w:tabs>
        <w:ind w:left="567" w:firstLine="558"/>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379"/>
    <w:multiLevelType w:val="hybridMultilevel"/>
    <w:tmpl w:val="40406534"/>
    <w:lvl w:ilvl="0" w:tplc="041F0001">
      <w:start w:val="1"/>
      <w:numFmt w:val="bullet"/>
      <w:lvlText w:val=""/>
      <w:lvlJc w:val="left"/>
      <w:pPr>
        <w:tabs>
          <w:tab w:val="num" w:pos="1485"/>
        </w:tabs>
        <w:ind w:left="1485" w:hanging="360"/>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10" w15:restartNumberingAfterBreak="0">
    <w:nsid w:val="27662892"/>
    <w:multiLevelType w:val="multilevel"/>
    <w:tmpl w:val="55D4271E"/>
    <w:lvl w:ilvl="0">
      <w:start w:val="5"/>
      <w:numFmt w:val="decimal"/>
      <w:lvlText w:val="%1."/>
      <w:lvlJc w:val="left"/>
      <w:pPr>
        <w:tabs>
          <w:tab w:val="num" w:pos="375"/>
        </w:tabs>
        <w:ind w:left="375" w:hanging="37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27F351C6"/>
    <w:multiLevelType w:val="hybridMultilevel"/>
    <w:tmpl w:val="BA5ABF2E"/>
    <w:lvl w:ilvl="0" w:tplc="FFFFFFFF">
      <w:start w:val="6"/>
      <w:numFmt w:val="decimal"/>
      <w:lvlText w:val="%1."/>
      <w:lvlJc w:val="left"/>
      <w:pPr>
        <w:tabs>
          <w:tab w:val="num" w:pos="720"/>
        </w:tabs>
        <w:ind w:left="720" w:hanging="360"/>
      </w:pPr>
      <w:rPr>
        <w:rFonts w:hint="default"/>
      </w:rPr>
    </w:lvl>
    <w:lvl w:ilvl="1" w:tplc="DFA6A50C">
      <w:start w:val="4"/>
      <w:numFmt w:val="bullet"/>
      <w:lvlText w:val="-"/>
      <w:lvlJc w:val="left"/>
      <w:pPr>
        <w:tabs>
          <w:tab w:val="num" w:pos="1950"/>
        </w:tabs>
        <w:ind w:left="1950" w:hanging="87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935D90"/>
    <w:multiLevelType w:val="singleLevel"/>
    <w:tmpl w:val="566E23A6"/>
    <w:lvl w:ilvl="0">
      <w:start w:val="6"/>
      <w:numFmt w:val="decimal"/>
      <w:lvlText w:val="%1-"/>
      <w:lvlJc w:val="left"/>
      <w:pPr>
        <w:tabs>
          <w:tab w:val="num" w:pos="1068"/>
        </w:tabs>
        <w:ind w:left="1068" w:hanging="360"/>
      </w:pPr>
      <w:rPr>
        <w:rFonts w:hint="default"/>
      </w:rPr>
    </w:lvl>
  </w:abstractNum>
  <w:abstractNum w:abstractNumId="13" w15:restartNumberingAfterBreak="0">
    <w:nsid w:val="34F3045C"/>
    <w:multiLevelType w:val="multilevel"/>
    <w:tmpl w:val="DE76F0B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A93FE6"/>
    <w:multiLevelType w:val="hybridMultilevel"/>
    <w:tmpl w:val="40406534"/>
    <w:lvl w:ilvl="0" w:tplc="8070D7C0">
      <w:start w:val="1"/>
      <w:numFmt w:val="bullet"/>
      <w:lvlText w:val=""/>
      <w:lvlJc w:val="left"/>
      <w:pPr>
        <w:tabs>
          <w:tab w:val="num" w:pos="1485"/>
        </w:tabs>
        <w:ind w:left="567" w:firstLine="558"/>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15" w15:restartNumberingAfterBreak="0">
    <w:nsid w:val="3F030788"/>
    <w:multiLevelType w:val="singleLevel"/>
    <w:tmpl w:val="16948AEE"/>
    <w:lvl w:ilvl="0">
      <w:start w:val="5"/>
      <w:numFmt w:val="bullet"/>
      <w:lvlText w:val="-"/>
      <w:lvlJc w:val="left"/>
      <w:pPr>
        <w:tabs>
          <w:tab w:val="num" w:pos="1068"/>
        </w:tabs>
        <w:ind w:left="1068" w:hanging="360"/>
      </w:pPr>
      <w:rPr>
        <w:rFonts w:hint="default"/>
      </w:rPr>
    </w:lvl>
  </w:abstractNum>
  <w:abstractNum w:abstractNumId="16" w15:restartNumberingAfterBreak="0">
    <w:nsid w:val="462E09A0"/>
    <w:multiLevelType w:val="hybridMultilevel"/>
    <w:tmpl w:val="52388FAC"/>
    <w:lvl w:ilvl="0" w:tplc="351CBA98">
      <w:start w:val="5"/>
      <w:numFmt w:val="decimal"/>
      <w:lvlText w:val="%1-"/>
      <w:lvlJc w:val="left"/>
      <w:pPr>
        <w:tabs>
          <w:tab w:val="num" w:pos="1068"/>
        </w:tabs>
        <w:ind w:left="1068" w:hanging="360"/>
      </w:pPr>
      <w:rPr>
        <w:rFonts w:hint="default"/>
      </w:rPr>
    </w:lvl>
    <w:lvl w:ilvl="1" w:tplc="FB967104" w:tentative="1">
      <w:start w:val="1"/>
      <w:numFmt w:val="lowerLetter"/>
      <w:lvlText w:val="%2."/>
      <w:lvlJc w:val="left"/>
      <w:pPr>
        <w:tabs>
          <w:tab w:val="num" w:pos="1788"/>
        </w:tabs>
        <w:ind w:left="1788" w:hanging="360"/>
      </w:pPr>
    </w:lvl>
    <w:lvl w:ilvl="2" w:tplc="45EA838A" w:tentative="1">
      <w:start w:val="1"/>
      <w:numFmt w:val="lowerRoman"/>
      <w:lvlText w:val="%3."/>
      <w:lvlJc w:val="right"/>
      <w:pPr>
        <w:tabs>
          <w:tab w:val="num" w:pos="2508"/>
        </w:tabs>
        <w:ind w:left="2508" w:hanging="180"/>
      </w:pPr>
    </w:lvl>
    <w:lvl w:ilvl="3" w:tplc="E3CA6B86" w:tentative="1">
      <w:start w:val="1"/>
      <w:numFmt w:val="decimal"/>
      <w:lvlText w:val="%4."/>
      <w:lvlJc w:val="left"/>
      <w:pPr>
        <w:tabs>
          <w:tab w:val="num" w:pos="3228"/>
        </w:tabs>
        <w:ind w:left="3228" w:hanging="360"/>
      </w:pPr>
    </w:lvl>
    <w:lvl w:ilvl="4" w:tplc="81980D7E" w:tentative="1">
      <w:start w:val="1"/>
      <w:numFmt w:val="lowerLetter"/>
      <w:lvlText w:val="%5."/>
      <w:lvlJc w:val="left"/>
      <w:pPr>
        <w:tabs>
          <w:tab w:val="num" w:pos="3948"/>
        </w:tabs>
        <w:ind w:left="3948" w:hanging="360"/>
      </w:pPr>
    </w:lvl>
    <w:lvl w:ilvl="5" w:tplc="E5EAEACE" w:tentative="1">
      <w:start w:val="1"/>
      <w:numFmt w:val="lowerRoman"/>
      <w:lvlText w:val="%6."/>
      <w:lvlJc w:val="right"/>
      <w:pPr>
        <w:tabs>
          <w:tab w:val="num" w:pos="4668"/>
        </w:tabs>
        <w:ind w:left="4668" w:hanging="180"/>
      </w:pPr>
    </w:lvl>
    <w:lvl w:ilvl="6" w:tplc="979CABC4" w:tentative="1">
      <w:start w:val="1"/>
      <w:numFmt w:val="decimal"/>
      <w:lvlText w:val="%7."/>
      <w:lvlJc w:val="left"/>
      <w:pPr>
        <w:tabs>
          <w:tab w:val="num" w:pos="5388"/>
        </w:tabs>
        <w:ind w:left="5388" w:hanging="360"/>
      </w:pPr>
    </w:lvl>
    <w:lvl w:ilvl="7" w:tplc="341699E2" w:tentative="1">
      <w:start w:val="1"/>
      <w:numFmt w:val="lowerLetter"/>
      <w:lvlText w:val="%8."/>
      <w:lvlJc w:val="left"/>
      <w:pPr>
        <w:tabs>
          <w:tab w:val="num" w:pos="6108"/>
        </w:tabs>
        <w:ind w:left="6108" w:hanging="360"/>
      </w:pPr>
    </w:lvl>
    <w:lvl w:ilvl="8" w:tplc="DE644ED4" w:tentative="1">
      <w:start w:val="1"/>
      <w:numFmt w:val="lowerRoman"/>
      <w:lvlText w:val="%9."/>
      <w:lvlJc w:val="right"/>
      <w:pPr>
        <w:tabs>
          <w:tab w:val="num" w:pos="6828"/>
        </w:tabs>
        <w:ind w:left="6828" w:hanging="180"/>
      </w:pPr>
    </w:lvl>
  </w:abstractNum>
  <w:abstractNum w:abstractNumId="17" w15:restartNumberingAfterBreak="0">
    <w:nsid w:val="49127611"/>
    <w:multiLevelType w:val="multilevel"/>
    <w:tmpl w:val="9086C9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5F6619B1"/>
    <w:multiLevelType w:val="multilevel"/>
    <w:tmpl w:val="AFC6EEF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6A4D5619"/>
    <w:multiLevelType w:val="singleLevel"/>
    <w:tmpl w:val="90E4DE8A"/>
    <w:lvl w:ilvl="0">
      <w:start w:val="1"/>
      <w:numFmt w:val="decimal"/>
      <w:lvlText w:val="%1-"/>
      <w:lvlJc w:val="left"/>
      <w:pPr>
        <w:tabs>
          <w:tab w:val="num" w:pos="1770"/>
        </w:tabs>
        <w:ind w:left="1770" w:hanging="360"/>
      </w:pPr>
      <w:rPr>
        <w:rFonts w:hint="default"/>
        <w:u w:val="none"/>
      </w:rPr>
    </w:lvl>
  </w:abstractNum>
  <w:abstractNum w:abstractNumId="20" w15:restartNumberingAfterBreak="0">
    <w:nsid w:val="6B920497"/>
    <w:multiLevelType w:val="hybridMultilevel"/>
    <w:tmpl w:val="41248844"/>
    <w:lvl w:ilvl="0" w:tplc="E514AE2A">
      <w:start w:val="8"/>
      <w:numFmt w:val="decimal"/>
      <w:lvlText w:val="%1."/>
      <w:lvlJc w:val="left"/>
      <w:pPr>
        <w:tabs>
          <w:tab w:val="num" w:pos="720"/>
        </w:tabs>
        <w:ind w:left="720" w:hanging="360"/>
      </w:pPr>
      <w:rPr>
        <w:rFonts w:hint="default"/>
      </w:rPr>
    </w:lvl>
    <w:lvl w:ilvl="1" w:tplc="22489876" w:tentative="1">
      <w:start w:val="1"/>
      <w:numFmt w:val="lowerLetter"/>
      <w:lvlText w:val="%2."/>
      <w:lvlJc w:val="left"/>
      <w:pPr>
        <w:tabs>
          <w:tab w:val="num" w:pos="1440"/>
        </w:tabs>
        <w:ind w:left="1440" w:hanging="360"/>
      </w:pPr>
    </w:lvl>
    <w:lvl w:ilvl="2" w:tplc="7C38DDB4" w:tentative="1">
      <w:start w:val="1"/>
      <w:numFmt w:val="lowerRoman"/>
      <w:lvlText w:val="%3."/>
      <w:lvlJc w:val="right"/>
      <w:pPr>
        <w:tabs>
          <w:tab w:val="num" w:pos="2160"/>
        </w:tabs>
        <w:ind w:left="2160" w:hanging="180"/>
      </w:pPr>
    </w:lvl>
    <w:lvl w:ilvl="3" w:tplc="016ABDEE" w:tentative="1">
      <w:start w:val="1"/>
      <w:numFmt w:val="decimal"/>
      <w:lvlText w:val="%4."/>
      <w:lvlJc w:val="left"/>
      <w:pPr>
        <w:tabs>
          <w:tab w:val="num" w:pos="2880"/>
        </w:tabs>
        <w:ind w:left="2880" w:hanging="360"/>
      </w:pPr>
    </w:lvl>
    <w:lvl w:ilvl="4" w:tplc="0B643D38" w:tentative="1">
      <w:start w:val="1"/>
      <w:numFmt w:val="lowerLetter"/>
      <w:lvlText w:val="%5."/>
      <w:lvlJc w:val="left"/>
      <w:pPr>
        <w:tabs>
          <w:tab w:val="num" w:pos="3600"/>
        </w:tabs>
        <w:ind w:left="3600" w:hanging="360"/>
      </w:pPr>
    </w:lvl>
    <w:lvl w:ilvl="5" w:tplc="E438B922" w:tentative="1">
      <w:start w:val="1"/>
      <w:numFmt w:val="lowerRoman"/>
      <w:lvlText w:val="%6."/>
      <w:lvlJc w:val="right"/>
      <w:pPr>
        <w:tabs>
          <w:tab w:val="num" w:pos="4320"/>
        </w:tabs>
        <w:ind w:left="4320" w:hanging="180"/>
      </w:pPr>
    </w:lvl>
    <w:lvl w:ilvl="6" w:tplc="DA50D9AA" w:tentative="1">
      <w:start w:val="1"/>
      <w:numFmt w:val="decimal"/>
      <w:lvlText w:val="%7."/>
      <w:lvlJc w:val="left"/>
      <w:pPr>
        <w:tabs>
          <w:tab w:val="num" w:pos="5040"/>
        </w:tabs>
        <w:ind w:left="5040" w:hanging="360"/>
      </w:pPr>
    </w:lvl>
    <w:lvl w:ilvl="7" w:tplc="C812EB7C" w:tentative="1">
      <w:start w:val="1"/>
      <w:numFmt w:val="lowerLetter"/>
      <w:lvlText w:val="%8."/>
      <w:lvlJc w:val="left"/>
      <w:pPr>
        <w:tabs>
          <w:tab w:val="num" w:pos="5760"/>
        </w:tabs>
        <w:ind w:left="5760" w:hanging="360"/>
      </w:pPr>
    </w:lvl>
    <w:lvl w:ilvl="8" w:tplc="B6AC6D4A" w:tentative="1">
      <w:start w:val="1"/>
      <w:numFmt w:val="lowerRoman"/>
      <w:lvlText w:val="%9."/>
      <w:lvlJc w:val="right"/>
      <w:pPr>
        <w:tabs>
          <w:tab w:val="num" w:pos="6480"/>
        </w:tabs>
        <w:ind w:left="6480" w:hanging="180"/>
      </w:pPr>
    </w:lvl>
  </w:abstractNum>
  <w:abstractNum w:abstractNumId="21" w15:restartNumberingAfterBreak="0">
    <w:nsid w:val="70EB3260"/>
    <w:multiLevelType w:val="hybridMultilevel"/>
    <w:tmpl w:val="201637A0"/>
    <w:lvl w:ilvl="0" w:tplc="326CD030">
      <w:start w:val="6"/>
      <w:numFmt w:val="decimal"/>
      <w:lvlText w:val="%1-"/>
      <w:lvlJc w:val="left"/>
      <w:pPr>
        <w:tabs>
          <w:tab w:val="num" w:pos="1068"/>
        </w:tabs>
        <w:ind w:left="1068" w:hanging="360"/>
      </w:pPr>
      <w:rPr>
        <w:rFonts w:hint="default"/>
      </w:rPr>
    </w:lvl>
    <w:lvl w:ilvl="1" w:tplc="7A7C5150" w:tentative="1">
      <w:start w:val="1"/>
      <w:numFmt w:val="lowerLetter"/>
      <w:lvlText w:val="%2."/>
      <w:lvlJc w:val="left"/>
      <w:pPr>
        <w:tabs>
          <w:tab w:val="num" w:pos="1788"/>
        </w:tabs>
        <w:ind w:left="1788" w:hanging="360"/>
      </w:pPr>
    </w:lvl>
    <w:lvl w:ilvl="2" w:tplc="F8E87D76" w:tentative="1">
      <w:start w:val="1"/>
      <w:numFmt w:val="lowerRoman"/>
      <w:lvlText w:val="%3."/>
      <w:lvlJc w:val="right"/>
      <w:pPr>
        <w:tabs>
          <w:tab w:val="num" w:pos="2508"/>
        </w:tabs>
        <w:ind w:left="2508" w:hanging="180"/>
      </w:pPr>
    </w:lvl>
    <w:lvl w:ilvl="3" w:tplc="7430EC50" w:tentative="1">
      <w:start w:val="1"/>
      <w:numFmt w:val="decimal"/>
      <w:lvlText w:val="%4."/>
      <w:lvlJc w:val="left"/>
      <w:pPr>
        <w:tabs>
          <w:tab w:val="num" w:pos="3228"/>
        </w:tabs>
        <w:ind w:left="3228" w:hanging="360"/>
      </w:pPr>
    </w:lvl>
    <w:lvl w:ilvl="4" w:tplc="5804EC00" w:tentative="1">
      <w:start w:val="1"/>
      <w:numFmt w:val="lowerLetter"/>
      <w:lvlText w:val="%5."/>
      <w:lvlJc w:val="left"/>
      <w:pPr>
        <w:tabs>
          <w:tab w:val="num" w:pos="3948"/>
        </w:tabs>
        <w:ind w:left="3948" w:hanging="360"/>
      </w:pPr>
    </w:lvl>
    <w:lvl w:ilvl="5" w:tplc="621C54BE" w:tentative="1">
      <w:start w:val="1"/>
      <w:numFmt w:val="lowerRoman"/>
      <w:lvlText w:val="%6."/>
      <w:lvlJc w:val="right"/>
      <w:pPr>
        <w:tabs>
          <w:tab w:val="num" w:pos="4668"/>
        </w:tabs>
        <w:ind w:left="4668" w:hanging="180"/>
      </w:pPr>
    </w:lvl>
    <w:lvl w:ilvl="6" w:tplc="5C627E0E" w:tentative="1">
      <w:start w:val="1"/>
      <w:numFmt w:val="decimal"/>
      <w:lvlText w:val="%7."/>
      <w:lvlJc w:val="left"/>
      <w:pPr>
        <w:tabs>
          <w:tab w:val="num" w:pos="5388"/>
        </w:tabs>
        <w:ind w:left="5388" w:hanging="360"/>
      </w:pPr>
    </w:lvl>
    <w:lvl w:ilvl="7" w:tplc="4F6684D8" w:tentative="1">
      <w:start w:val="1"/>
      <w:numFmt w:val="lowerLetter"/>
      <w:lvlText w:val="%8."/>
      <w:lvlJc w:val="left"/>
      <w:pPr>
        <w:tabs>
          <w:tab w:val="num" w:pos="6108"/>
        </w:tabs>
        <w:ind w:left="6108" w:hanging="360"/>
      </w:pPr>
    </w:lvl>
    <w:lvl w:ilvl="8" w:tplc="E76E138C" w:tentative="1">
      <w:start w:val="1"/>
      <w:numFmt w:val="lowerRoman"/>
      <w:lvlText w:val="%9."/>
      <w:lvlJc w:val="right"/>
      <w:pPr>
        <w:tabs>
          <w:tab w:val="num" w:pos="6828"/>
        </w:tabs>
        <w:ind w:left="6828" w:hanging="180"/>
      </w:pPr>
    </w:lvl>
  </w:abstractNum>
  <w:abstractNum w:abstractNumId="22" w15:restartNumberingAfterBreak="0">
    <w:nsid w:val="7DBC7595"/>
    <w:multiLevelType w:val="hybridMultilevel"/>
    <w:tmpl w:val="681C9A7E"/>
    <w:lvl w:ilvl="0" w:tplc="4F9A56D2">
      <w:start w:val="10"/>
      <w:numFmt w:val="decimal"/>
      <w:lvlText w:val="%1."/>
      <w:lvlJc w:val="left"/>
      <w:pPr>
        <w:tabs>
          <w:tab w:val="num" w:pos="720"/>
        </w:tabs>
        <w:ind w:left="720" w:hanging="360"/>
      </w:pPr>
      <w:rPr>
        <w:rFonts w:hint="default"/>
      </w:rPr>
    </w:lvl>
    <w:lvl w:ilvl="1" w:tplc="39E22322" w:tentative="1">
      <w:start w:val="1"/>
      <w:numFmt w:val="lowerLetter"/>
      <w:lvlText w:val="%2."/>
      <w:lvlJc w:val="left"/>
      <w:pPr>
        <w:tabs>
          <w:tab w:val="num" w:pos="1440"/>
        </w:tabs>
        <w:ind w:left="1440" w:hanging="360"/>
      </w:pPr>
    </w:lvl>
    <w:lvl w:ilvl="2" w:tplc="4426D700" w:tentative="1">
      <w:start w:val="1"/>
      <w:numFmt w:val="lowerRoman"/>
      <w:lvlText w:val="%3."/>
      <w:lvlJc w:val="right"/>
      <w:pPr>
        <w:tabs>
          <w:tab w:val="num" w:pos="2160"/>
        </w:tabs>
        <w:ind w:left="2160" w:hanging="180"/>
      </w:pPr>
    </w:lvl>
    <w:lvl w:ilvl="3" w:tplc="B4860AAA" w:tentative="1">
      <w:start w:val="1"/>
      <w:numFmt w:val="decimal"/>
      <w:lvlText w:val="%4."/>
      <w:lvlJc w:val="left"/>
      <w:pPr>
        <w:tabs>
          <w:tab w:val="num" w:pos="2880"/>
        </w:tabs>
        <w:ind w:left="2880" w:hanging="360"/>
      </w:pPr>
    </w:lvl>
    <w:lvl w:ilvl="4" w:tplc="70E4360C" w:tentative="1">
      <w:start w:val="1"/>
      <w:numFmt w:val="lowerLetter"/>
      <w:lvlText w:val="%5."/>
      <w:lvlJc w:val="left"/>
      <w:pPr>
        <w:tabs>
          <w:tab w:val="num" w:pos="3600"/>
        </w:tabs>
        <w:ind w:left="3600" w:hanging="360"/>
      </w:pPr>
    </w:lvl>
    <w:lvl w:ilvl="5" w:tplc="D9F4DE28" w:tentative="1">
      <w:start w:val="1"/>
      <w:numFmt w:val="lowerRoman"/>
      <w:lvlText w:val="%6."/>
      <w:lvlJc w:val="right"/>
      <w:pPr>
        <w:tabs>
          <w:tab w:val="num" w:pos="4320"/>
        </w:tabs>
        <w:ind w:left="4320" w:hanging="180"/>
      </w:pPr>
    </w:lvl>
    <w:lvl w:ilvl="6" w:tplc="1F3CBAB0" w:tentative="1">
      <w:start w:val="1"/>
      <w:numFmt w:val="decimal"/>
      <w:lvlText w:val="%7."/>
      <w:lvlJc w:val="left"/>
      <w:pPr>
        <w:tabs>
          <w:tab w:val="num" w:pos="5040"/>
        </w:tabs>
        <w:ind w:left="5040" w:hanging="360"/>
      </w:pPr>
    </w:lvl>
    <w:lvl w:ilvl="7" w:tplc="7E364A6A" w:tentative="1">
      <w:start w:val="1"/>
      <w:numFmt w:val="lowerLetter"/>
      <w:lvlText w:val="%8."/>
      <w:lvlJc w:val="left"/>
      <w:pPr>
        <w:tabs>
          <w:tab w:val="num" w:pos="5760"/>
        </w:tabs>
        <w:ind w:left="5760" w:hanging="360"/>
      </w:pPr>
    </w:lvl>
    <w:lvl w:ilvl="8" w:tplc="36607646"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0"/>
  </w:num>
  <w:num w:numId="4">
    <w:abstractNumId w:val="15"/>
  </w:num>
  <w:num w:numId="5">
    <w:abstractNumId w:val="5"/>
  </w:num>
  <w:num w:numId="6">
    <w:abstractNumId w:val="4"/>
  </w:num>
  <w:num w:numId="7">
    <w:abstractNumId w:val="12"/>
  </w:num>
  <w:num w:numId="8">
    <w:abstractNumId w:val="18"/>
  </w:num>
  <w:num w:numId="9">
    <w:abstractNumId w:val="17"/>
  </w:num>
  <w:num w:numId="10">
    <w:abstractNumId w:val="21"/>
  </w:num>
  <w:num w:numId="11">
    <w:abstractNumId w:val="16"/>
  </w:num>
  <w:num w:numId="12">
    <w:abstractNumId w:val="10"/>
  </w:num>
  <w:num w:numId="13">
    <w:abstractNumId w:val="13"/>
  </w:num>
  <w:num w:numId="14">
    <w:abstractNumId w:val="2"/>
  </w:num>
  <w:num w:numId="15">
    <w:abstractNumId w:val="20"/>
  </w:num>
  <w:num w:numId="16">
    <w:abstractNumId w:val="22"/>
  </w:num>
  <w:num w:numId="17">
    <w:abstractNumId w:val="3"/>
  </w:num>
  <w:num w:numId="18">
    <w:abstractNumId w:val="11"/>
  </w:num>
  <w:num w:numId="19">
    <w:abstractNumId w:val="9"/>
  </w:num>
  <w:num w:numId="20">
    <w:abstractNumId w:val="14"/>
  </w:num>
  <w:num w:numId="21">
    <w:abstractNumId w:val="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3D"/>
    <w:rsid w:val="00002656"/>
    <w:rsid w:val="00003397"/>
    <w:rsid w:val="000109FD"/>
    <w:rsid w:val="0001114B"/>
    <w:rsid w:val="000158A2"/>
    <w:rsid w:val="00017594"/>
    <w:rsid w:val="00017808"/>
    <w:rsid w:val="0002479C"/>
    <w:rsid w:val="0002493A"/>
    <w:rsid w:val="00032828"/>
    <w:rsid w:val="00035052"/>
    <w:rsid w:val="00040A14"/>
    <w:rsid w:val="0004157C"/>
    <w:rsid w:val="0005108F"/>
    <w:rsid w:val="00051543"/>
    <w:rsid w:val="00056DB3"/>
    <w:rsid w:val="000613FC"/>
    <w:rsid w:val="00066A25"/>
    <w:rsid w:val="0007478D"/>
    <w:rsid w:val="00080F37"/>
    <w:rsid w:val="000A45A1"/>
    <w:rsid w:val="000B3D53"/>
    <w:rsid w:val="000E2D86"/>
    <w:rsid w:val="000E525E"/>
    <w:rsid w:val="000E6C0E"/>
    <w:rsid w:val="000F04DF"/>
    <w:rsid w:val="000F3D4E"/>
    <w:rsid w:val="000F401C"/>
    <w:rsid w:val="001074AD"/>
    <w:rsid w:val="001102B2"/>
    <w:rsid w:val="0011168E"/>
    <w:rsid w:val="00113EFB"/>
    <w:rsid w:val="001200FA"/>
    <w:rsid w:val="001209BE"/>
    <w:rsid w:val="00125A09"/>
    <w:rsid w:val="00132421"/>
    <w:rsid w:val="00134636"/>
    <w:rsid w:val="001406A4"/>
    <w:rsid w:val="001468F4"/>
    <w:rsid w:val="00146F6E"/>
    <w:rsid w:val="00156CA4"/>
    <w:rsid w:val="00156F3B"/>
    <w:rsid w:val="0015734D"/>
    <w:rsid w:val="00165518"/>
    <w:rsid w:val="00173EFB"/>
    <w:rsid w:val="00190649"/>
    <w:rsid w:val="001C0568"/>
    <w:rsid w:val="001C2B72"/>
    <w:rsid w:val="001C31A9"/>
    <w:rsid w:val="001C498D"/>
    <w:rsid w:val="001E6487"/>
    <w:rsid w:val="002049EE"/>
    <w:rsid w:val="00214F82"/>
    <w:rsid w:val="00215687"/>
    <w:rsid w:val="002234BB"/>
    <w:rsid w:val="00223753"/>
    <w:rsid w:val="00225F13"/>
    <w:rsid w:val="002320FA"/>
    <w:rsid w:val="00240631"/>
    <w:rsid w:val="0024394A"/>
    <w:rsid w:val="0026279A"/>
    <w:rsid w:val="00262D6F"/>
    <w:rsid w:val="002858CA"/>
    <w:rsid w:val="00292868"/>
    <w:rsid w:val="002A7B82"/>
    <w:rsid w:val="002E0A2D"/>
    <w:rsid w:val="0030253A"/>
    <w:rsid w:val="00307A37"/>
    <w:rsid w:val="003357B1"/>
    <w:rsid w:val="00356139"/>
    <w:rsid w:val="00361A18"/>
    <w:rsid w:val="00363942"/>
    <w:rsid w:val="003657B9"/>
    <w:rsid w:val="003671C5"/>
    <w:rsid w:val="0037202F"/>
    <w:rsid w:val="003755BB"/>
    <w:rsid w:val="00376E38"/>
    <w:rsid w:val="003930CB"/>
    <w:rsid w:val="003B6E85"/>
    <w:rsid w:val="003C4E3F"/>
    <w:rsid w:val="003E6939"/>
    <w:rsid w:val="00426E08"/>
    <w:rsid w:val="00427E7F"/>
    <w:rsid w:val="0043103D"/>
    <w:rsid w:val="00437892"/>
    <w:rsid w:val="0044229F"/>
    <w:rsid w:val="00457B6F"/>
    <w:rsid w:val="00461433"/>
    <w:rsid w:val="004617BF"/>
    <w:rsid w:val="00473FC5"/>
    <w:rsid w:val="0048054B"/>
    <w:rsid w:val="00482BAF"/>
    <w:rsid w:val="004972B2"/>
    <w:rsid w:val="004A15AA"/>
    <w:rsid w:val="004A2F97"/>
    <w:rsid w:val="004A5F74"/>
    <w:rsid w:val="004C1819"/>
    <w:rsid w:val="004C7EAB"/>
    <w:rsid w:val="004D6087"/>
    <w:rsid w:val="004D65FC"/>
    <w:rsid w:val="004F3919"/>
    <w:rsid w:val="00501ECF"/>
    <w:rsid w:val="00506D18"/>
    <w:rsid w:val="00512716"/>
    <w:rsid w:val="00512C51"/>
    <w:rsid w:val="00524687"/>
    <w:rsid w:val="00531DB8"/>
    <w:rsid w:val="00537A85"/>
    <w:rsid w:val="0054529D"/>
    <w:rsid w:val="005503E5"/>
    <w:rsid w:val="005530CC"/>
    <w:rsid w:val="00553631"/>
    <w:rsid w:val="0055434A"/>
    <w:rsid w:val="005624A9"/>
    <w:rsid w:val="00567425"/>
    <w:rsid w:val="005678D6"/>
    <w:rsid w:val="00581BC1"/>
    <w:rsid w:val="00593950"/>
    <w:rsid w:val="005944F7"/>
    <w:rsid w:val="005B42DF"/>
    <w:rsid w:val="005B7F0C"/>
    <w:rsid w:val="005C32CA"/>
    <w:rsid w:val="005D008F"/>
    <w:rsid w:val="005F0160"/>
    <w:rsid w:val="0060061E"/>
    <w:rsid w:val="00601245"/>
    <w:rsid w:val="0060628E"/>
    <w:rsid w:val="006101E6"/>
    <w:rsid w:val="00627EE6"/>
    <w:rsid w:val="00631418"/>
    <w:rsid w:val="00637931"/>
    <w:rsid w:val="00644E3A"/>
    <w:rsid w:val="00645765"/>
    <w:rsid w:val="00661586"/>
    <w:rsid w:val="0066427E"/>
    <w:rsid w:val="006821D3"/>
    <w:rsid w:val="00693D07"/>
    <w:rsid w:val="006A7C4C"/>
    <w:rsid w:val="006B02C1"/>
    <w:rsid w:val="006B1BC7"/>
    <w:rsid w:val="006B5315"/>
    <w:rsid w:val="006C1A9C"/>
    <w:rsid w:val="006C7765"/>
    <w:rsid w:val="006D1214"/>
    <w:rsid w:val="006D5519"/>
    <w:rsid w:val="006E49E0"/>
    <w:rsid w:val="006E4DC9"/>
    <w:rsid w:val="006E521B"/>
    <w:rsid w:val="006F013D"/>
    <w:rsid w:val="006F02A3"/>
    <w:rsid w:val="006F2493"/>
    <w:rsid w:val="006F2740"/>
    <w:rsid w:val="006F54FC"/>
    <w:rsid w:val="00701F0F"/>
    <w:rsid w:val="00706762"/>
    <w:rsid w:val="007128F6"/>
    <w:rsid w:val="00713925"/>
    <w:rsid w:val="00725386"/>
    <w:rsid w:val="00731876"/>
    <w:rsid w:val="007373FC"/>
    <w:rsid w:val="0074048F"/>
    <w:rsid w:val="00742826"/>
    <w:rsid w:val="00753D3D"/>
    <w:rsid w:val="00765079"/>
    <w:rsid w:val="00771B0B"/>
    <w:rsid w:val="007911D8"/>
    <w:rsid w:val="00791688"/>
    <w:rsid w:val="00791BEA"/>
    <w:rsid w:val="007A0113"/>
    <w:rsid w:val="007A0428"/>
    <w:rsid w:val="007C0501"/>
    <w:rsid w:val="007F2A25"/>
    <w:rsid w:val="00802606"/>
    <w:rsid w:val="0080361A"/>
    <w:rsid w:val="00806186"/>
    <w:rsid w:val="00816873"/>
    <w:rsid w:val="0081734B"/>
    <w:rsid w:val="0084590C"/>
    <w:rsid w:val="00863589"/>
    <w:rsid w:val="0086383B"/>
    <w:rsid w:val="00871120"/>
    <w:rsid w:val="00876515"/>
    <w:rsid w:val="00881063"/>
    <w:rsid w:val="0088107C"/>
    <w:rsid w:val="00882D15"/>
    <w:rsid w:val="00885114"/>
    <w:rsid w:val="00886C2F"/>
    <w:rsid w:val="0089380C"/>
    <w:rsid w:val="008B54ED"/>
    <w:rsid w:val="008C0A27"/>
    <w:rsid w:val="008C6689"/>
    <w:rsid w:val="008D298E"/>
    <w:rsid w:val="008F073C"/>
    <w:rsid w:val="00902D0A"/>
    <w:rsid w:val="009067AF"/>
    <w:rsid w:val="009132E4"/>
    <w:rsid w:val="00916579"/>
    <w:rsid w:val="00922DEF"/>
    <w:rsid w:val="00923491"/>
    <w:rsid w:val="00933D68"/>
    <w:rsid w:val="009443B4"/>
    <w:rsid w:val="00954DFC"/>
    <w:rsid w:val="0096325A"/>
    <w:rsid w:val="0096328F"/>
    <w:rsid w:val="00963CBA"/>
    <w:rsid w:val="009728B5"/>
    <w:rsid w:val="00980C78"/>
    <w:rsid w:val="00993777"/>
    <w:rsid w:val="00994696"/>
    <w:rsid w:val="009961A5"/>
    <w:rsid w:val="00997F45"/>
    <w:rsid w:val="009D537E"/>
    <w:rsid w:val="009D71E9"/>
    <w:rsid w:val="009E2D29"/>
    <w:rsid w:val="009E3816"/>
    <w:rsid w:val="009E5A86"/>
    <w:rsid w:val="009F721E"/>
    <w:rsid w:val="00A00484"/>
    <w:rsid w:val="00A026C2"/>
    <w:rsid w:val="00A059EF"/>
    <w:rsid w:val="00A06B1E"/>
    <w:rsid w:val="00A12F27"/>
    <w:rsid w:val="00A16394"/>
    <w:rsid w:val="00A254FE"/>
    <w:rsid w:val="00A317D3"/>
    <w:rsid w:val="00A344C4"/>
    <w:rsid w:val="00A35C61"/>
    <w:rsid w:val="00A45CD4"/>
    <w:rsid w:val="00A466E6"/>
    <w:rsid w:val="00A847BA"/>
    <w:rsid w:val="00AB11FC"/>
    <w:rsid w:val="00AB1CC8"/>
    <w:rsid w:val="00AB2F55"/>
    <w:rsid w:val="00AB5611"/>
    <w:rsid w:val="00AE6B85"/>
    <w:rsid w:val="00AF0123"/>
    <w:rsid w:val="00B01CEE"/>
    <w:rsid w:val="00B02E79"/>
    <w:rsid w:val="00B0582E"/>
    <w:rsid w:val="00B076A2"/>
    <w:rsid w:val="00B108FC"/>
    <w:rsid w:val="00B17B02"/>
    <w:rsid w:val="00B226DA"/>
    <w:rsid w:val="00B23937"/>
    <w:rsid w:val="00B24003"/>
    <w:rsid w:val="00B304E4"/>
    <w:rsid w:val="00B40CA1"/>
    <w:rsid w:val="00B40DDD"/>
    <w:rsid w:val="00B53764"/>
    <w:rsid w:val="00B57A2D"/>
    <w:rsid w:val="00B629CE"/>
    <w:rsid w:val="00B76FE5"/>
    <w:rsid w:val="00B7789B"/>
    <w:rsid w:val="00BA125F"/>
    <w:rsid w:val="00BA2A37"/>
    <w:rsid w:val="00BB2FAE"/>
    <w:rsid w:val="00BE16C8"/>
    <w:rsid w:val="00BE3EFB"/>
    <w:rsid w:val="00BF1FDC"/>
    <w:rsid w:val="00BF40A3"/>
    <w:rsid w:val="00C04577"/>
    <w:rsid w:val="00C163AE"/>
    <w:rsid w:val="00C21740"/>
    <w:rsid w:val="00C21A2F"/>
    <w:rsid w:val="00C234B4"/>
    <w:rsid w:val="00C34754"/>
    <w:rsid w:val="00C360E4"/>
    <w:rsid w:val="00C41CFD"/>
    <w:rsid w:val="00C422BE"/>
    <w:rsid w:val="00C61FEC"/>
    <w:rsid w:val="00C63BBF"/>
    <w:rsid w:val="00C63F91"/>
    <w:rsid w:val="00C64FAE"/>
    <w:rsid w:val="00C876A9"/>
    <w:rsid w:val="00C87734"/>
    <w:rsid w:val="00CA5907"/>
    <w:rsid w:val="00CB0A2C"/>
    <w:rsid w:val="00CB17F8"/>
    <w:rsid w:val="00CB1D76"/>
    <w:rsid w:val="00CB253F"/>
    <w:rsid w:val="00CB53D2"/>
    <w:rsid w:val="00CB6A32"/>
    <w:rsid w:val="00CC6BE6"/>
    <w:rsid w:val="00CD4469"/>
    <w:rsid w:val="00CE5ABF"/>
    <w:rsid w:val="00CE7DF5"/>
    <w:rsid w:val="00D05294"/>
    <w:rsid w:val="00D21D5F"/>
    <w:rsid w:val="00D252BE"/>
    <w:rsid w:val="00D25CD9"/>
    <w:rsid w:val="00D35A44"/>
    <w:rsid w:val="00D40EFF"/>
    <w:rsid w:val="00D606B0"/>
    <w:rsid w:val="00D60B31"/>
    <w:rsid w:val="00D74466"/>
    <w:rsid w:val="00D8240D"/>
    <w:rsid w:val="00DA405B"/>
    <w:rsid w:val="00DB3957"/>
    <w:rsid w:val="00DC255F"/>
    <w:rsid w:val="00DD40D9"/>
    <w:rsid w:val="00DE7724"/>
    <w:rsid w:val="00DF2B02"/>
    <w:rsid w:val="00DF6BAA"/>
    <w:rsid w:val="00E22532"/>
    <w:rsid w:val="00E243A2"/>
    <w:rsid w:val="00E24DC7"/>
    <w:rsid w:val="00E24F89"/>
    <w:rsid w:val="00E26AB3"/>
    <w:rsid w:val="00E3035A"/>
    <w:rsid w:val="00E30492"/>
    <w:rsid w:val="00E36347"/>
    <w:rsid w:val="00E453BA"/>
    <w:rsid w:val="00E459DE"/>
    <w:rsid w:val="00E476A3"/>
    <w:rsid w:val="00E50C76"/>
    <w:rsid w:val="00E74AB4"/>
    <w:rsid w:val="00E92FA9"/>
    <w:rsid w:val="00E95872"/>
    <w:rsid w:val="00E96A7B"/>
    <w:rsid w:val="00EB229B"/>
    <w:rsid w:val="00EB534B"/>
    <w:rsid w:val="00EB6850"/>
    <w:rsid w:val="00EB7420"/>
    <w:rsid w:val="00ED25F1"/>
    <w:rsid w:val="00ED40BF"/>
    <w:rsid w:val="00EE22BF"/>
    <w:rsid w:val="00EE774D"/>
    <w:rsid w:val="00F00DEC"/>
    <w:rsid w:val="00F056EB"/>
    <w:rsid w:val="00F176EF"/>
    <w:rsid w:val="00F322FC"/>
    <w:rsid w:val="00F3563F"/>
    <w:rsid w:val="00F408A1"/>
    <w:rsid w:val="00F45591"/>
    <w:rsid w:val="00F46C0D"/>
    <w:rsid w:val="00F713A1"/>
    <w:rsid w:val="00F729FA"/>
    <w:rsid w:val="00F73868"/>
    <w:rsid w:val="00F85C50"/>
    <w:rsid w:val="00FB1AC6"/>
    <w:rsid w:val="00FB64FF"/>
    <w:rsid w:val="00FB72DA"/>
    <w:rsid w:val="00FC0413"/>
    <w:rsid w:val="00FE204B"/>
    <w:rsid w:val="00FE3483"/>
    <w:rsid w:val="00FE3F07"/>
    <w:rsid w:val="00FE4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794B9-BF8A-42CF-B36B-5411315B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sz w:val="24"/>
    </w:rPr>
  </w:style>
  <w:style w:type="paragraph" w:styleId="Balk8">
    <w:name w:val="heading 8"/>
    <w:basedOn w:val="Normal"/>
    <w:next w:val="Normal"/>
    <w:link w:val="Balk8Char"/>
    <w:uiPriority w:val="9"/>
    <w:semiHidden/>
    <w:unhideWhenUsed/>
    <w:qFormat/>
    <w:rsid w:val="006B1BC7"/>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pPr>
      <w:jc w:val="both"/>
    </w:pPr>
    <w:rPr>
      <w:sz w:val="24"/>
    </w:rPr>
  </w:style>
  <w:style w:type="paragraph" w:styleId="KonuBal">
    <w:name w:val="Title"/>
    <w:basedOn w:val="Normal"/>
    <w:qFormat/>
    <w:pPr>
      <w:jc w:val="center"/>
    </w:pPr>
    <w:rPr>
      <w:b/>
      <w:sz w:val="32"/>
    </w:rPr>
  </w:style>
  <w:style w:type="paragraph" w:customStyle="1" w:styleId="Altbilgi">
    <w:name w:val="Altbilgi"/>
    <w:basedOn w:val="Normal"/>
    <w:semiHidden/>
    <w:pPr>
      <w:tabs>
        <w:tab w:val="center" w:pos="4536"/>
        <w:tab w:val="right" w:pos="9072"/>
      </w:tabs>
    </w:pPr>
  </w:style>
  <w:style w:type="character" w:styleId="SayfaNumaras">
    <w:name w:val="page number"/>
    <w:basedOn w:val="VarsaylanParagrafYazTipi"/>
    <w:semiHidden/>
  </w:style>
  <w:style w:type="paragraph" w:styleId="GvdeMetniGirintisi">
    <w:name w:val="Body Text Indent"/>
    <w:basedOn w:val="Normal"/>
    <w:semiHidden/>
    <w:pPr>
      <w:ind w:firstLine="708"/>
    </w:pPr>
    <w:rPr>
      <w:sz w:val="24"/>
    </w:rPr>
  </w:style>
  <w:style w:type="character" w:customStyle="1" w:styleId="GvdeMetniChar">
    <w:name w:val="Gövde Metni Char"/>
    <w:link w:val="GvdeMetni"/>
    <w:semiHidden/>
    <w:rsid w:val="009F721E"/>
    <w:rPr>
      <w:sz w:val="24"/>
    </w:rPr>
  </w:style>
  <w:style w:type="character" w:customStyle="1" w:styleId="Balk8Char">
    <w:name w:val="Başlık 8 Char"/>
    <w:link w:val="Balk8"/>
    <w:uiPriority w:val="9"/>
    <w:semiHidden/>
    <w:rsid w:val="006B1BC7"/>
    <w:rPr>
      <w:rFonts w:ascii="Calibri" w:eastAsia="Times New Roman" w:hAnsi="Calibri" w:cs="Times New Roman"/>
      <w:i/>
      <w:iCs/>
      <w:sz w:val="24"/>
      <w:szCs w:val="24"/>
    </w:rPr>
  </w:style>
  <w:style w:type="paragraph" w:customStyle="1" w:styleId="GvdeMetni31">
    <w:name w:val="Gövde Metni 31"/>
    <w:basedOn w:val="Normal"/>
    <w:rsid w:val="008F073C"/>
    <w:pPr>
      <w:overflowPunct w:val="0"/>
      <w:autoSpaceDE w:val="0"/>
      <w:autoSpaceDN w:val="0"/>
      <w:adjustRightInd w:val="0"/>
      <w:spacing w:line="260" w:lineRule="auto"/>
      <w:jc w:val="both"/>
      <w:textAlignment w:val="baseline"/>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81876">
      <w:bodyDiv w:val="1"/>
      <w:marLeft w:val="0"/>
      <w:marRight w:val="0"/>
      <w:marTop w:val="0"/>
      <w:marBottom w:val="0"/>
      <w:divBdr>
        <w:top w:val="none" w:sz="0" w:space="0" w:color="auto"/>
        <w:left w:val="none" w:sz="0" w:space="0" w:color="auto"/>
        <w:bottom w:val="none" w:sz="0" w:space="0" w:color="auto"/>
        <w:right w:val="none" w:sz="0" w:space="0" w:color="auto"/>
      </w:divBdr>
    </w:div>
    <w:div w:id="580985155">
      <w:bodyDiv w:val="1"/>
      <w:marLeft w:val="0"/>
      <w:marRight w:val="0"/>
      <w:marTop w:val="0"/>
      <w:marBottom w:val="0"/>
      <w:divBdr>
        <w:top w:val="none" w:sz="0" w:space="0" w:color="auto"/>
        <w:left w:val="none" w:sz="0" w:space="0" w:color="auto"/>
        <w:bottom w:val="none" w:sz="0" w:space="0" w:color="auto"/>
        <w:right w:val="none" w:sz="0" w:space="0" w:color="auto"/>
      </w:divBdr>
    </w:div>
    <w:div w:id="1259751254">
      <w:bodyDiv w:val="1"/>
      <w:marLeft w:val="0"/>
      <w:marRight w:val="0"/>
      <w:marTop w:val="0"/>
      <w:marBottom w:val="0"/>
      <w:divBdr>
        <w:top w:val="none" w:sz="0" w:space="0" w:color="auto"/>
        <w:left w:val="none" w:sz="0" w:space="0" w:color="auto"/>
        <w:bottom w:val="none" w:sz="0" w:space="0" w:color="auto"/>
        <w:right w:val="none" w:sz="0" w:space="0" w:color="auto"/>
      </w:divBdr>
    </w:div>
    <w:div w:id="12805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E071-F385-4AB2-B402-4BA35A75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14879</Characters>
  <Application>Microsoft Office Word</Application>
  <DocSecurity>0</DocSecurity>
  <Lines>123</Lines>
  <Paragraphs>33</Paragraphs>
  <ScaleCrop>false</ScaleCrop>
  <HeadingPairs>
    <vt:vector size="2" baseType="variant">
      <vt:variant>
        <vt:lpstr>Konu Başlığı</vt:lpstr>
      </vt:variant>
      <vt:variant>
        <vt:i4>1</vt:i4>
      </vt:variant>
    </vt:vector>
  </HeadingPairs>
  <TitlesOfParts>
    <vt:vector size="1" baseType="lpstr">
      <vt:lpstr>TÜRKİYE TAŞKÖMÜRÜ KURUMU</vt:lpstr>
    </vt:vector>
  </TitlesOfParts>
  <Company>TTK</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TAŞKÖMÜRÜ KURUMU</dc:title>
  <dc:subject/>
  <dc:creator>GMETT217</dc:creator>
  <cp:keywords/>
  <cp:lastModifiedBy>Muttalip Tetik</cp:lastModifiedBy>
  <cp:revision>2</cp:revision>
  <cp:lastPrinted>2004-02-11T07:58:00Z</cp:lastPrinted>
  <dcterms:created xsi:type="dcterms:W3CDTF">2023-12-14T05:48:00Z</dcterms:created>
  <dcterms:modified xsi:type="dcterms:W3CDTF">2023-12-14T05:48:00Z</dcterms:modified>
</cp:coreProperties>
</file>