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244" w:rsidRPr="00162E8C" w:rsidRDefault="000E0D6A" w:rsidP="000E0D6A">
      <w:pPr>
        <w:tabs>
          <w:tab w:val="left" w:pos="426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B0E2D07" wp14:editId="09E2326C">
            <wp:extent cx="514350" cy="561977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78" cy="57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E0D6A" w:rsidRPr="00162E8C" w:rsidRDefault="00B06775" w:rsidP="00647244">
      <w:pPr>
        <w:tabs>
          <w:tab w:val="left" w:pos="426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</w:t>
      </w:r>
      <w:r w:rsidR="0088558A"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647244"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4 </w:t>
      </w:r>
      <w:r w:rsidR="000E0D6A"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YILI</w:t>
      </w:r>
    </w:p>
    <w:p w:rsidR="000E0D6A" w:rsidRPr="00162E8C" w:rsidRDefault="004E6DA6" w:rsidP="004E6D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DEMİRYOLU MAKASI </w:t>
      </w:r>
    </w:p>
    <w:p w:rsidR="000E0D6A" w:rsidRPr="00162E8C" w:rsidRDefault="0088558A" w:rsidP="004E6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TEKNİK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ŞARTNAMESİ</w:t>
      </w:r>
    </w:p>
    <w:p w:rsidR="000E0D6A" w:rsidRPr="00162E8C" w:rsidRDefault="000E0D6A" w:rsidP="0013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47244" w:rsidRPr="00162E8C" w:rsidRDefault="00B31522" w:rsidP="0013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1-</w:t>
      </w:r>
      <w:r w:rsidR="0088558A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AMAÇ</w:t>
      </w:r>
    </w:p>
    <w:p w:rsidR="000E0D6A" w:rsidRPr="00162E8C" w:rsidRDefault="00647244" w:rsidP="0013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1.1-</w:t>
      </w:r>
      <w:r w:rsidR="00B06775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TTK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7A3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Liman ve Demiryolu İşletme Müdürlüğün</w:t>
      </w:r>
      <w:r w:rsidR="00C76307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9E7A3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kullanılmak üzere aşağıdaki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E7A3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cins ve miktarda </w:t>
      </w:r>
      <w:r w:rsidR="007D240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C763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 </w:t>
      </w:r>
      <w:r w:rsidR="009E7A3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demiryolu makası </w:t>
      </w:r>
      <w:r w:rsidR="003B7995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temin edilecektir</w:t>
      </w:r>
      <w:r w:rsidR="009E7A3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E0D6A" w:rsidRPr="00162E8C" w:rsidRDefault="000E0D6A" w:rsidP="002B0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0D6A" w:rsidRPr="00162E8C" w:rsidRDefault="0088558A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2- TEKNİK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ÖZELLİKLER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4E6DA6" w:rsidRPr="00162E8C" w:rsidRDefault="001F00ED" w:rsidP="00C7630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2.1- </w:t>
      </w:r>
      <w:r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Makas</w:t>
      </w:r>
      <w:r w:rsidR="004E6DA6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r w:rsidR="00691FC2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27010</w:t>
      </w:r>
      <w:r w:rsidR="007D2404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m</w:t>
      </w:r>
      <w:r w:rsidR="00772A7C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mm boyunda, 49kg/m raydan imal</w:t>
      </w:r>
      <w:r w:rsidR="00E77C46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s</w:t>
      </w:r>
      <w:r w:rsidR="00C76307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ol</w:t>
      </w:r>
      <w:r w:rsidR="00E77C46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makas</w:t>
      </w:r>
      <w:r w:rsidR="004E6DA6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</w:t>
      </w:r>
      <w:r w:rsidR="003B7995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olacaktır</w:t>
      </w:r>
      <w:r w:rsidR="004E6DA6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.</w:t>
      </w:r>
    </w:p>
    <w:p w:rsidR="000E0D6A" w:rsidRPr="00162E8C" w:rsidRDefault="004E6DA6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2.</w:t>
      </w:r>
      <w:r w:rsidR="00647244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2</w:t>
      </w: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="000E0D6A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r w:rsidR="009E7A3A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Göbekler R260 kalitede 49E1 raydan yamama göbek </w:t>
      </w:r>
      <w:r w:rsidR="009F5477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olacaktır.</w:t>
      </w:r>
    </w:p>
    <w:p w:rsidR="000E0D6A" w:rsidRPr="00162E8C" w:rsidRDefault="004E6DA6" w:rsidP="009E7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2.</w:t>
      </w:r>
      <w:r w:rsidR="00647244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3</w:t>
      </w:r>
      <w:r w:rsidR="000E0D6A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="009E7A3A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r w:rsidR="009E7A3A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Raylar R 260 kalite 49E1 tip olacaktır.</w:t>
      </w:r>
    </w:p>
    <w:p w:rsidR="000E0D6A" w:rsidRPr="00162E8C" w:rsidRDefault="000E0D6A" w:rsidP="000E0D6A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2.</w:t>
      </w:r>
      <w:r w:rsidR="00647244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4</w:t>
      </w:r>
      <w:r w:rsidR="004E6DA6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 xml:space="preserve"> </w:t>
      </w:r>
      <w:r w:rsidR="009E7A3A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Ray dilleri R260 kalitede 49E1 tip raydan takviyeli </w:t>
      </w:r>
      <w:r w:rsidR="009F5477" w:rsidRPr="00162E8C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olacaktır.</w:t>
      </w:r>
    </w:p>
    <w:p w:rsidR="000E0D6A" w:rsidRPr="00162E8C" w:rsidRDefault="000E0D6A" w:rsidP="000E0D6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2.</w:t>
      </w:r>
      <w:r w:rsidR="00647244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5</w:t>
      </w:r>
      <w:r w:rsidR="004E6DA6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DA6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Kontray R260 kalitede 33C1 tip olacaktır.</w:t>
      </w:r>
    </w:p>
    <w:p w:rsidR="000E0D6A" w:rsidRPr="00162E8C" w:rsidRDefault="000E0D6A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2.</w:t>
      </w:r>
      <w:r w:rsidR="00647244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6</w:t>
      </w: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="004E6DA6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Ray bağlantısı ahşap traversler için K tipi krapo olacaktır.</w:t>
      </w:r>
    </w:p>
    <w:p w:rsidR="004E6DA6" w:rsidRPr="00162E8C" w:rsidRDefault="004E6DA6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Manuel kilitleme tertibatı </w:t>
      </w:r>
      <w:r w:rsid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="00162E8C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hildir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E6DA6" w:rsidRDefault="004E6DA6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Emprenyeli meşe 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travers kullanılacaktır.</w:t>
      </w:r>
    </w:p>
    <w:p w:rsidR="00C76307" w:rsidRPr="00C76307" w:rsidRDefault="00C76307" w:rsidP="00C7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7630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2.9-</w:t>
      </w:r>
      <w:r w:rsidRPr="00C76307">
        <w:rPr>
          <w:rFonts w:ascii="Times New Roman" w:eastAsia="Times New Roman" w:hAnsi="Times New Roman" w:cs="Times New Roman"/>
          <w:sz w:val="24"/>
          <w:szCs w:val="24"/>
          <w:lang w:eastAsia="tr-TR"/>
        </w:rPr>
        <w:t>Makaslar meşe travers ve bağlantı elemanları ile birlikte teslim edilecektir.</w:t>
      </w:r>
    </w:p>
    <w:p w:rsidR="000E0D6A" w:rsidRPr="00162E8C" w:rsidRDefault="000E0D6A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0D6A" w:rsidRPr="00162E8C" w:rsidRDefault="000E0D6A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3- KO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NTROL, MUAYENE VE </w:t>
      </w:r>
      <w:r w:rsidR="0088558A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KABUL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0E0D6A" w:rsidRPr="00162E8C" w:rsidRDefault="00647244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3.1-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Kontrol, muayene ve kabul T.T.K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Genel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Makine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İkmal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Dairesi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Baş</w:t>
      </w:r>
      <w:r w:rsidR="00B06775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kanlığı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775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Muayene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6775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Tese</w:t>
      </w:r>
      <w:r w:rsidR="004E6DA6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llüm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DA6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İşleri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DA6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Şube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6DA6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Müdürlüğü ve Liman ve Demiryolu İşletme Müdürlüğünce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yapılacaktır.</w:t>
      </w:r>
    </w:p>
    <w:p w:rsidR="004F0404" w:rsidRPr="00162E8C" w:rsidRDefault="004F0404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E0D6A" w:rsidRPr="00162E8C" w:rsidRDefault="0088558A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4-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HÜKÜMLER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0E0D6A" w:rsidRPr="00C76307" w:rsidRDefault="008244AD" w:rsidP="00C76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4.1</w:t>
      </w:r>
      <w:r w:rsidR="0088558A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="00C76307" w:rsidRPr="00C76307">
        <w:rPr>
          <w:rFonts w:ascii="Times New Roman" w:eastAsia="Times New Roman" w:hAnsi="Times New Roman" w:cs="Times New Roman"/>
          <w:sz w:val="24"/>
          <w:szCs w:val="24"/>
          <w:lang w:eastAsia="tr-TR"/>
        </w:rPr>
        <w:t>Makasın teslim yeri T.T.K Liman ve Demiryolu İşletme Müdürlüğü iş sahasıdır.</w:t>
      </w:r>
    </w:p>
    <w:p w:rsidR="00647244" w:rsidRPr="00162E8C" w:rsidRDefault="00647244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4.2-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Makaslar malzeme ve işçilik hatalarına karşı en az 1 yıl süre ile firma garantisi altında olacaktır.</w:t>
      </w:r>
    </w:p>
    <w:p w:rsidR="000E0D6A" w:rsidRPr="00162E8C" w:rsidRDefault="008244AD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</w:t>
      </w:r>
      <w:r w:rsidR="00C7630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 w:rsidR="003B7995"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bookmarkStart w:id="0" w:name="_GoBack"/>
      <w:r w:rsidR="005E398F" w:rsidRPr="005E398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Firmalar</w:t>
      </w:r>
      <w:bookmarkEnd w:id="0"/>
      <w:r w:rsidR="005E398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5E398F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kasın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teslimatı ile birlikte muayene ve kabul işlemlerine başlanabilmes</w:t>
      </w:r>
      <w:r w:rsidR="002B0295">
        <w:rPr>
          <w:rFonts w:ascii="Times New Roman" w:eastAsia="Times New Roman" w:hAnsi="Times New Roman" w:cs="Times New Roman"/>
          <w:sz w:val="24"/>
          <w:szCs w:val="24"/>
          <w:lang w:eastAsia="tr-TR"/>
        </w:rPr>
        <w:t>i için ekli Muayene İstek Formu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nu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doldur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ul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arak TTK Makine ve İkmal Dairesi Başkanlığı Muayene ve Tesellüm İşleri Şube Müdürlüğü’ne, faturaların teslimi için ise Satınalma Dairesi Başkanlığına müracaat ed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ilmeli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dir. 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aturaları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kes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ildiği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tarihte malzemeleri, fatu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raları ve muayene formunu TTK’ye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teslim etme</w:t>
      </w:r>
      <w:r w:rsidR="001F00E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i gerekmektedir.</w:t>
      </w:r>
    </w:p>
    <w:p w:rsidR="004F51ED" w:rsidRPr="00162E8C" w:rsidRDefault="004F51ED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0E0D6A" w:rsidRPr="00162E8C" w:rsidRDefault="000E0D6A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5-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SİPARİŞ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8558A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MİKTARI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8558A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8558A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TESLİM</w:t>
      </w:r>
      <w:r w:rsidR="00647244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8558A" w:rsidRPr="00162E8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SÜRESİ </w:t>
      </w:r>
    </w:p>
    <w:p w:rsidR="008D2CE9" w:rsidRPr="00162E8C" w:rsidRDefault="0088558A" w:rsidP="000E0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5.1</w:t>
      </w:r>
      <w:r w:rsidR="000E0D6A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8244AD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emiryolu makas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2B029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76307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takvim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gününde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teslim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ed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ilecektir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26035">
        <w:rPr>
          <w:rFonts w:ascii="Times New Roman" w:eastAsia="Times New Roman" w:hAnsi="Times New Roman" w:cs="Times New Roman"/>
          <w:sz w:val="24"/>
          <w:szCs w:val="24"/>
          <w:lang w:eastAsia="tr-TR"/>
        </w:rPr>
        <w:t>Alternatif teslim süreli teklifler</w:t>
      </w:r>
      <w:r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ayrıca değerlendirilecektir.</w:t>
      </w:r>
    </w:p>
    <w:p w:rsidR="00B965CA" w:rsidRDefault="0088558A" w:rsidP="00885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5.2</w:t>
      </w:r>
      <w:r w:rsidR="000E0D6A" w:rsidRPr="00162E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tr-TR"/>
        </w:rPr>
        <w:t>-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Sipariş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miktarı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gibi</w:t>
      </w:r>
      <w:r w:rsidR="00647244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E0D6A" w:rsidRPr="00162E8C">
        <w:rPr>
          <w:rFonts w:ascii="Times New Roman" w:eastAsia="Times New Roman" w:hAnsi="Times New Roman" w:cs="Times New Roman"/>
          <w:sz w:val="24"/>
          <w:szCs w:val="24"/>
          <w:lang w:eastAsia="tr-TR"/>
        </w:rPr>
        <w:t>olacaktır.</w:t>
      </w:r>
      <w:r w:rsidR="00647244"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</w:t>
      </w:r>
    </w:p>
    <w:p w:rsidR="00D96107" w:rsidRPr="00B965CA" w:rsidRDefault="00647244" w:rsidP="008855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62E8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                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722"/>
        <w:gridCol w:w="1984"/>
        <w:gridCol w:w="3090"/>
      </w:tblGrid>
      <w:tr w:rsidR="0088558A" w:rsidRPr="00162E8C" w:rsidTr="00B965CA">
        <w:trPr>
          <w:trHeight w:val="69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8A" w:rsidRPr="00162E8C" w:rsidRDefault="0088558A" w:rsidP="00885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Etinorm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8A" w:rsidRPr="00162E8C" w:rsidRDefault="0088558A" w:rsidP="00885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Malzemenin</w:t>
            </w:r>
            <w:r w:rsidR="00647244"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Cinsi</w:t>
            </w:r>
            <w:r w:rsidR="00647244"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</w:t>
            </w:r>
            <w:r w:rsidR="00647244"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162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Ebadı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8A" w:rsidRPr="00162E8C" w:rsidRDefault="0088558A" w:rsidP="00885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Sipariş Miktarı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58A" w:rsidRPr="00162E8C" w:rsidRDefault="0088558A" w:rsidP="008855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162E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İhtiyaç Birimi</w:t>
            </w:r>
          </w:p>
        </w:tc>
      </w:tr>
      <w:tr w:rsidR="0088558A" w:rsidRPr="00162E8C" w:rsidTr="00B965CA">
        <w:trPr>
          <w:trHeight w:val="928"/>
        </w:trPr>
        <w:tc>
          <w:tcPr>
            <w:tcW w:w="1668" w:type="dxa"/>
            <w:vAlign w:val="center"/>
          </w:tcPr>
          <w:p w:rsidR="0088558A" w:rsidRPr="00162E8C" w:rsidRDefault="00B965CA" w:rsidP="00885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020.060.016</w:t>
            </w:r>
            <w:r w:rsidR="0088558A" w:rsidRPr="00162E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722" w:type="dxa"/>
            <w:vAlign w:val="center"/>
          </w:tcPr>
          <w:p w:rsidR="0088558A" w:rsidRPr="00162E8C" w:rsidRDefault="0088558A" w:rsidP="00B96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Demiryolu Makası </w:t>
            </w:r>
            <w:r w:rsidR="00920AE3" w:rsidRPr="00162E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r w:rsidR="00B965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Sol</w:t>
            </w:r>
            <w:r w:rsidRPr="00162E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Makas</w:t>
            </w:r>
            <w:r w:rsidR="00920AE3" w:rsidRPr="00162E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984" w:type="dxa"/>
            <w:vAlign w:val="center"/>
          </w:tcPr>
          <w:p w:rsidR="0088558A" w:rsidRPr="00162E8C" w:rsidRDefault="00B965CA" w:rsidP="00885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8558A" w:rsidRPr="00162E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Adet</w:t>
            </w:r>
          </w:p>
        </w:tc>
        <w:tc>
          <w:tcPr>
            <w:tcW w:w="3090" w:type="dxa"/>
            <w:vAlign w:val="center"/>
          </w:tcPr>
          <w:p w:rsidR="0088558A" w:rsidRPr="00162E8C" w:rsidRDefault="0088558A" w:rsidP="008855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8C">
              <w:rPr>
                <w:rFonts w:ascii="Times New Roman" w:hAnsi="Times New Roman" w:cs="Times New Roman"/>
                <w:bCs/>
                <w:sz w:val="24"/>
                <w:szCs w:val="24"/>
              </w:rPr>
              <w:t>Liman ve Demiryolu İşletme Müdürlüğü</w:t>
            </w:r>
          </w:p>
        </w:tc>
      </w:tr>
    </w:tbl>
    <w:p w:rsidR="00B965CA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5CA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5CA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5CA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5CA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5CA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965CA" w:rsidRPr="00B965CA" w:rsidRDefault="00B965CA" w:rsidP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65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6-FATURA BİLGİLERİ</w:t>
      </w:r>
    </w:p>
    <w:p w:rsidR="00B965CA" w:rsidRDefault="00B965CA" w:rsidP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965C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6.1</w:t>
      </w:r>
      <w:r w:rsidRPr="00B965C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  <w:t>-</w:t>
      </w:r>
      <w:r w:rsidRPr="00B965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Faturalar malzeme dağılım tablosuna uygun olarak aşağıda belirtilen bilgiler doğrultusunda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TTK Genel Müdürlüğü</w:t>
      </w:r>
      <w:r w:rsidRPr="00B965C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adına kesilecektir.</w:t>
      </w:r>
    </w:p>
    <w:p w:rsidR="00B965CA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1"/>
        <w:gridCol w:w="1710"/>
        <w:gridCol w:w="2053"/>
      </w:tblGrid>
      <w:tr w:rsidR="00B965CA" w:rsidRPr="00B965CA" w:rsidTr="00B965CA">
        <w:trPr>
          <w:trHeight w:val="427"/>
        </w:trPr>
        <w:tc>
          <w:tcPr>
            <w:tcW w:w="6521" w:type="dxa"/>
            <w:vAlign w:val="center"/>
          </w:tcPr>
          <w:p w:rsidR="00B965CA" w:rsidRPr="00B965CA" w:rsidRDefault="00B965CA" w:rsidP="00B965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Fatura Adresi</w:t>
            </w:r>
          </w:p>
        </w:tc>
        <w:tc>
          <w:tcPr>
            <w:tcW w:w="1252" w:type="dxa"/>
            <w:vAlign w:val="center"/>
          </w:tcPr>
          <w:p w:rsidR="00B965CA" w:rsidRPr="00B965CA" w:rsidRDefault="00B965CA" w:rsidP="00B965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Vergi Dairesi</w:t>
            </w:r>
          </w:p>
        </w:tc>
        <w:tc>
          <w:tcPr>
            <w:tcW w:w="2121" w:type="dxa"/>
            <w:vAlign w:val="center"/>
          </w:tcPr>
          <w:p w:rsidR="00B965CA" w:rsidRPr="00B965CA" w:rsidRDefault="00B965CA" w:rsidP="00B965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9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Vergi Numarası</w:t>
            </w:r>
          </w:p>
        </w:tc>
      </w:tr>
      <w:tr w:rsidR="00B965CA" w:rsidRPr="00B965CA" w:rsidTr="00B965CA">
        <w:trPr>
          <w:trHeight w:val="825"/>
        </w:trPr>
        <w:tc>
          <w:tcPr>
            <w:tcW w:w="6521" w:type="dxa"/>
            <w:vAlign w:val="center"/>
          </w:tcPr>
          <w:p w:rsidR="00B965CA" w:rsidRPr="00B965CA" w:rsidRDefault="00B965CA" w:rsidP="00B965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9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Türkiye Taşkömürü Kurumu Genel Müdürlüğü</w:t>
            </w:r>
          </w:p>
          <w:p w:rsidR="00B965CA" w:rsidRPr="00B965CA" w:rsidRDefault="00B965CA" w:rsidP="00B965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65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Yayla Mahallesi İhsan Soyak Sok. No: 6 PK 67030 Zonguldak Tel : (0 372) 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10 00 (Pbx) Faks :(0 372) 662 </w:t>
            </w:r>
            <w:r w:rsidRPr="00B965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10 20</w:t>
            </w:r>
          </w:p>
        </w:tc>
        <w:tc>
          <w:tcPr>
            <w:tcW w:w="1252" w:type="dxa"/>
            <w:vAlign w:val="center"/>
          </w:tcPr>
          <w:p w:rsidR="00B965CA" w:rsidRPr="00B965CA" w:rsidRDefault="00B965CA" w:rsidP="00B965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65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KARAELMAS</w:t>
            </w:r>
          </w:p>
        </w:tc>
        <w:tc>
          <w:tcPr>
            <w:tcW w:w="2121" w:type="dxa"/>
            <w:vAlign w:val="center"/>
          </w:tcPr>
          <w:p w:rsidR="00B965CA" w:rsidRPr="00B965CA" w:rsidRDefault="00B965CA" w:rsidP="00B965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965C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879 003 3931</w:t>
            </w:r>
          </w:p>
        </w:tc>
      </w:tr>
    </w:tbl>
    <w:p w:rsidR="00B965CA" w:rsidRPr="00162E8C" w:rsidRDefault="00B965C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B965CA" w:rsidRPr="00162E8C" w:rsidSect="000D2A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B7E" w:rsidRDefault="006B0B7E" w:rsidP="00F9021C">
      <w:pPr>
        <w:spacing w:after="0" w:line="240" w:lineRule="auto"/>
      </w:pPr>
      <w:r>
        <w:separator/>
      </w:r>
    </w:p>
  </w:endnote>
  <w:endnote w:type="continuationSeparator" w:id="0">
    <w:p w:rsidR="006B0B7E" w:rsidRDefault="006B0B7E" w:rsidP="00F9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B7E" w:rsidRDefault="006B0B7E" w:rsidP="00F9021C">
      <w:pPr>
        <w:spacing w:after="0" w:line="240" w:lineRule="auto"/>
      </w:pPr>
      <w:r>
        <w:separator/>
      </w:r>
    </w:p>
  </w:footnote>
  <w:footnote w:type="continuationSeparator" w:id="0">
    <w:p w:rsidR="006B0B7E" w:rsidRDefault="006B0B7E" w:rsidP="00F90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516"/>
    <w:multiLevelType w:val="hybridMultilevel"/>
    <w:tmpl w:val="2980A126"/>
    <w:lvl w:ilvl="0" w:tplc="F46215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6A"/>
    <w:rsid w:val="000878DF"/>
    <w:rsid w:val="000D2AE4"/>
    <w:rsid w:val="000E0D6A"/>
    <w:rsid w:val="00137E6B"/>
    <w:rsid w:val="00162E8C"/>
    <w:rsid w:val="001A653B"/>
    <w:rsid w:val="001D40A8"/>
    <w:rsid w:val="001F00ED"/>
    <w:rsid w:val="0023031B"/>
    <w:rsid w:val="00254E29"/>
    <w:rsid w:val="002B0295"/>
    <w:rsid w:val="002C38C3"/>
    <w:rsid w:val="0033350E"/>
    <w:rsid w:val="00363F20"/>
    <w:rsid w:val="00393083"/>
    <w:rsid w:val="003B7995"/>
    <w:rsid w:val="00442DE0"/>
    <w:rsid w:val="004E6DA6"/>
    <w:rsid w:val="004F0404"/>
    <w:rsid w:val="004F51ED"/>
    <w:rsid w:val="00552E65"/>
    <w:rsid w:val="005804EC"/>
    <w:rsid w:val="00593786"/>
    <w:rsid w:val="005A00AA"/>
    <w:rsid w:val="005B3369"/>
    <w:rsid w:val="005E398F"/>
    <w:rsid w:val="005E5048"/>
    <w:rsid w:val="00647244"/>
    <w:rsid w:val="006635C7"/>
    <w:rsid w:val="00691FC2"/>
    <w:rsid w:val="006B0B7E"/>
    <w:rsid w:val="006B6DB2"/>
    <w:rsid w:val="006F31D5"/>
    <w:rsid w:val="00702321"/>
    <w:rsid w:val="00733897"/>
    <w:rsid w:val="00772A7C"/>
    <w:rsid w:val="007D2404"/>
    <w:rsid w:val="00807232"/>
    <w:rsid w:val="008244AD"/>
    <w:rsid w:val="0088558A"/>
    <w:rsid w:val="0088616A"/>
    <w:rsid w:val="00895E3A"/>
    <w:rsid w:val="008C6354"/>
    <w:rsid w:val="008C6658"/>
    <w:rsid w:val="008D2CE9"/>
    <w:rsid w:val="00920AE3"/>
    <w:rsid w:val="009B30DA"/>
    <w:rsid w:val="009E1AD5"/>
    <w:rsid w:val="009E7A3A"/>
    <w:rsid w:val="009F5477"/>
    <w:rsid w:val="00A11E63"/>
    <w:rsid w:val="00A26035"/>
    <w:rsid w:val="00A646AD"/>
    <w:rsid w:val="00A73D75"/>
    <w:rsid w:val="00AB0E3F"/>
    <w:rsid w:val="00AE0D4B"/>
    <w:rsid w:val="00B06775"/>
    <w:rsid w:val="00B31522"/>
    <w:rsid w:val="00B965CA"/>
    <w:rsid w:val="00B96FF0"/>
    <w:rsid w:val="00C353B3"/>
    <w:rsid w:val="00C4176E"/>
    <w:rsid w:val="00C76307"/>
    <w:rsid w:val="00CE363A"/>
    <w:rsid w:val="00CE5C4E"/>
    <w:rsid w:val="00D27564"/>
    <w:rsid w:val="00D96107"/>
    <w:rsid w:val="00DE5DB6"/>
    <w:rsid w:val="00E03DB7"/>
    <w:rsid w:val="00E31FA1"/>
    <w:rsid w:val="00E77C46"/>
    <w:rsid w:val="00EA12BE"/>
    <w:rsid w:val="00F002A2"/>
    <w:rsid w:val="00F77939"/>
    <w:rsid w:val="00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7D98"/>
  <w15:docId w15:val="{054749BC-F2C3-477A-A679-0E75421B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D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9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021C"/>
  </w:style>
  <w:style w:type="paragraph" w:styleId="AltBilgi">
    <w:name w:val="footer"/>
    <w:basedOn w:val="Normal"/>
    <w:link w:val="AltBilgiChar"/>
    <w:uiPriority w:val="99"/>
    <w:unhideWhenUsed/>
    <w:rsid w:val="00F9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021C"/>
  </w:style>
  <w:style w:type="paragraph" w:styleId="ListeParagraf">
    <w:name w:val="List Paragraph"/>
    <w:basedOn w:val="Normal"/>
    <w:uiPriority w:val="34"/>
    <w:qFormat/>
    <w:rsid w:val="00885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GMMAK97 ISMAIL YILDIZ</dc:creator>
  <cp:lastModifiedBy>Ekremülemin İlhan</cp:lastModifiedBy>
  <cp:revision>19</cp:revision>
  <cp:lastPrinted>2024-03-01T12:19:00Z</cp:lastPrinted>
  <dcterms:created xsi:type="dcterms:W3CDTF">2024-02-28T13:15:00Z</dcterms:created>
  <dcterms:modified xsi:type="dcterms:W3CDTF">2024-05-30T08:09:00Z</dcterms:modified>
</cp:coreProperties>
</file>