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E1" w:rsidRPr="00672000" w:rsidRDefault="003F7CAB" w:rsidP="003278E1">
      <w:pPr>
        <w:spacing w:after="0" w:line="240" w:lineRule="auto"/>
        <w:jc w:val="center"/>
        <w:rPr>
          <w:rFonts w:ascii="Times New Roman" w:hAnsi="Times New Roman" w:cs="Times New Roman"/>
          <w:b/>
          <w:sz w:val="32"/>
          <w:szCs w:val="32"/>
          <w:lang w:val="en-GB"/>
        </w:rPr>
      </w:pPr>
      <w:r>
        <w:rPr>
          <w:rFonts w:ascii="Times New Roman" w:hAnsi="Times New Roman" w:cs="Times New Roman"/>
          <w:sz w:val="24"/>
          <w:szCs w:val="24"/>
        </w:rPr>
        <w:t xml:space="preserve">     </w:t>
      </w:r>
      <w:bookmarkStart w:id="0" w:name="_Toc76972469"/>
      <w:bookmarkStart w:id="1" w:name="_Toc76972759"/>
      <w:r w:rsidR="002F01FD">
        <w:rPr>
          <w:rFonts w:ascii="Times New Roman" w:hAnsi="Times New Roman" w:cs="Times New Roman"/>
          <w:noProof/>
          <w:sz w:val="20"/>
          <w:szCs w:val="20"/>
          <w:lang w:eastAsia="tr-TR"/>
        </w:rPr>
        <w:drawing>
          <wp:inline distT="0" distB="0" distL="0" distR="0" wp14:anchorId="36706BB0" wp14:editId="11E00E11">
            <wp:extent cx="1295400" cy="1685925"/>
            <wp:effectExtent l="0" t="0" r="0" b="9525"/>
            <wp:docPr id="1" name="Resim 1" descr="TT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T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685925"/>
                    </a:xfrm>
                    <a:prstGeom prst="rect">
                      <a:avLst/>
                    </a:prstGeom>
                    <a:noFill/>
                    <a:ln>
                      <a:noFill/>
                    </a:ln>
                  </pic:spPr>
                </pic:pic>
              </a:graphicData>
            </a:graphic>
          </wp:inline>
        </w:drawing>
      </w:r>
    </w:p>
    <w:p w:rsidR="003278E1" w:rsidRPr="00672000" w:rsidRDefault="003278E1" w:rsidP="003278E1">
      <w:pPr>
        <w:spacing w:after="0" w:line="240" w:lineRule="auto"/>
        <w:jc w:val="center"/>
        <w:rPr>
          <w:rFonts w:ascii="Arial Black" w:hAnsi="Arial Black" w:cs="Arial"/>
          <w:b/>
          <w:sz w:val="32"/>
          <w:szCs w:val="32"/>
          <w:lang w:val="en-GB"/>
        </w:rPr>
      </w:pPr>
    </w:p>
    <w:p w:rsidR="003278E1" w:rsidRPr="005D7DFC" w:rsidRDefault="003278E1" w:rsidP="003278E1">
      <w:pPr>
        <w:spacing w:after="0" w:line="240" w:lineRule="auto"/>
        <w:jc w:val="center"/>
        <w:rPr>
          <w:rFonts w:ascii="Times New Roman" w:hAnsi="Times New Roman" w:cs="Times New Roman"/>
          <w:b/>
          <w:sz w:val="32"/>
          <w:szCs w:val="32"/>
          <w:lang w:val="en-GB"/>
        </w:rPr>
      </w:pPr>
      <w:r w:rsidRPr="005D7DFC">
        <w:rPr>
          <w:rFonts w:ascii="Times New Roman" w:hAnsi="Times New Roman" w:cs="Times New Roman"/>
          <w:b/>
          <w:sz w:val="32"/>
          <w:szCs w:val="32"/>
          <w:lang w:val="en-GB"/>
        </w:rPr>
        <w:t>TÜRKİYE TAŞKÖMÜRÜ KURUMU</w:t>
      </w:r>
    </w:p>
    <w:p w:rsidR="003278E1" w:rsidRPr="005D7DFC" w:rsidRDefault="003278E1" w:rsidP="003278E1">
      <w:pPr>
        <w:spacing w:before="120" w:after="120" w:line="240" w:lineRule="auto"/>
        <w:jc w:val="center"/>
        <w:rPr>
          <w:rFonts w:ascii="Times New Roman" w:hAnsi="Times New Roman" w:cs="Times New Roman"/>
          <w:b/>
          <w:sz w:val="32"/>
          <w:szCs w:val="32"/>
          <w:lang w:val="en-GB"/>
        </w:rPr>
      </w:pPr>
      <w:r w:rsidRPr="005D7DFC">
        <w:rPr>
          <w:rFonts w:ascii="Times New Roman" w:hAnsi="Times New Roman" w:cs="Times New Roman"/>
          <w:b/>
          <w:sz w:val="32"/>
          <w:szCs w:val="32"/>
          <w:lang w:val="en-GB"/>
        </w:rPr>
        <w:t>GENEL MÜDÜRLÜĞÜ</w:t>
      </w:r>
    </w:p>
    <w:p w:rsidR="003278E1" w:rsidRPr="00672000" w:rsidRDefault="003278E1" w:rsidP="003278E1">
      <w:pPr>
        <w:spacing w:before="120" w:after="120" w:line="240" w:lineRule="auto"/>
        <w:jc w:val="center"/>
        <w:rPr>
          <w:rFonts w:ascii="Arial Black" w:hAnsi="Arial Black" w:cs="Arial"/>
          <w:b/>
          <w:sz w:val="32"/>
          <w:szCs w:val="32"/>
          <w:lang w:val="en-GB"/>
        </w:rPr>
      </w:pPr>
    </w:p>
    <w:p w:rsidR="003278E1" w:rsidRPr="00672000" w:rsidRDefault="003278E1" w:rsidP="003278E1">
      <w:pPr>
        <w:spacing w:before="120" w:after="120" w:line="240" w:lineRule="auto"/>
        <w:jc w:val="both"/>
        <w:rPr>
          <w:rFonts w:ascii="Arial Black" w:hAnsi="Arial Black" w:cs="Arial"/>
          <w:b/>
          <w:sz w:val="32"/>
          <w:szCs w:val="32"/>
          <w:lang w:val="en-GB"/>
        </w:rPr>
      </w:pPr>
    </w:p>
    <w:p w:rsidR="003278E1" w:rsidRPr="009E127B" w:rsidRDefault="003278E1" w:rsidP="003278E1">
      <w:pPr>
        <w:spacing w:before="120" w:after="120" w:line="240" w:lineRule="auto"/>
        <w:jc w:val="both"/>
        <w:rPr>
          <w:rFonts w:ascii="Arial Black" w:hAnsi="Arial Black" w:cs="Arial"/>
          <w:b/>
          <w:sz w:val="44"/>
          <w:szCs w:val="44"/>
          <w:lang w:val="en-GB"/>
        </w:rPr>
      </w:pPr>
    </w:p>
    <w:p w:rsidR="0079043A" w:rsidRDefault="00D51691" w:rsidP="00D859FE">
      <w:pPr>
        <w:spacing w:before="120" w:after="120" w:line="240" w:lineRule="auto"/>
        <w:jc w:val="center"/>
        <w:rPr>
          <w:rFonts w:ascii="Arial Narrow" w:hAnsi="Arial Narrow" w:cs="Times New Roman"/>
          <w:b/>
          <w:spacing w:val="-2"/>
          <w:sz w:val="44"/>
          <w:szCs w:val="44"/>
          <w:lang w:val="en-GB"/>
        </w:rPr>
      </w:pPr>
      <w:r>
        <w:rPr>
          <w:rFonts w:ascii="Times New Roman" w:hAnsi="Times New Roman" w:cs="Times New Roman"/>
          <w:b/>
          <w:sz w:val="44"/>
          <w:szCs w:val="44"/>
          <w:lang w:val="en-GB"/>
        </w:rPr>
        <w:t>KOZLU DEMİR YOLU HATTININ YENİLENMESİ</w:t>
      </w:r>
    </w:p>
    <w:p w:rsidR="002E7442" w:rsidRDefault="002E7442" w:rsidP="003278E1">
      <w:pPr>
        <w:spacing w:before="120" w:after="120" w:line="240" w:lineRule="auto"/>
        <w:jc w:val="both"/>
        <w:rPr>
          <w:rFonts w:ascii="Arial Narrow" w:hAnsi="Arial Narrow" w:cs="Times New Roman"/>
          <w:b/>
          <w:spacing w:val="-2"/>
          <w:sz w:val="44"/>
          <w:szCs w:val="44"/>
          <w:lang w:val="en-GB"/>
        </w:rPr>
      </w:pPr>
    </w:p>
    <w:p w:rsidR="00F563B9" w:rsidRDefault="00F563B9" w:rsidP="003278E1">
      <w:pPr>
        <w:spacing w:before="120" w:after="120" w:line="240" w:lineRule="auto"/>
        <w:jc w:val="both"/>
        <w:rPr>
          <w:rFonts w:ascii="Arial Narrow" w:hAnsi="Arial Narrow" w:cs="Times New Roman"/>
          <w:b/>
          <w:spacing w:val="-2"/>
          <w:sz w:val="44"/>
          <w:szCs w:val="44"/>
          <w:lang w:val="en-GB"/>
        </w:rPr>
      </w:pPr>
    </w:p>
    <w:p w:rsidR="00B707E1" w:rsidRDefault="00B707E1" w:rsidP="003278E1">
      <w:pPr>
        <w:spacing w:before="120" w:after="120" w:line="240" w:lineRule="auto"/>
        <w:jc w:val="both"/>
        <w:rPr>
          <w:rFonts w:ascii="Arial Narrow" w:hAnsi="Arial Narrow" w:cs="Times New Roman"/>
          <w:b/>
          <w:spacing w:val="-2"/>
          <w:sz w:val="44"/>
          <w:szCs w:val="44"/>
          <w:lang w:val="en-GB"/>
        </w:rPr>
      </w:pPr>
    </w:p>
    <w:p w:rsidR="00B707E1" w:rsidRDefault="00B707E1" w:rsidP="003278E1">
      <w:pPr>
        <w:spacing w:before="120" w:after="120" w:line="240" w:lineRule="auto"/>
        <w:jc w:val="both"/>
        <w:rPr>
          <w:rFonts w:ascii="Arial Narrow" w:hAnsi="Arial Narrow" w:cs="Times New Roman"/>
          <w:b/>
          <w:spacing w:val="-2"/>
          <w:sz w:val="44"/>
          <w:szCs w:val="44"/>
          <w:lang w:val="en-GB"/>
        </w:rPr>
      </w:pPr>
    </w:p>
    <w:p w:rsidR="00B707E1" w:rsidRDefault="00B707E1" w:rsidP="003278E1">
      <w:pPr>
        <w:spacing w:before="120" w:after="120" w:line="240" w:lineRule="auto"/>
        <w:jc w:val="both"/>
        <w:rPr>
          <w:rFonts w:ascii="Arial Narrow" w:hAnsi="Arial Narrow" w:cs="Times New Roman"/>
          <w:b/>
          <w:spacing w:val="-2"/>
          <w:sz w:val="44"/>
          <w:szCs w:val="44"/>
          <w:lang w:val="en-GB"/>
        </w:rPr>
      </w:pPr>
    </w:p>
    <w:p w:rsidR="00B707E1" w:rsidRDefault="00B707E1" w:rsidP="003278E1">
      <w:pPr>
        <w:spacing w:before="120" w:after="120" w:line="240" w:lineRule="auto"/>
        <w:jc w:val="both"/>
        <w:rPr>
          <w:rFonts w:ascii="Arial Narrow" w:hAnsi="Arial Narrow" w:cs="Times New Roman"/>
          <w:b/>
          <w:spacing w:val="-2"/>
          <w:sz w:val="44"/>
          <w:szCs w:val="44"/>
          <w:lang w:val="en-GB"/>
        </w:rPr>
      </w:pPr>
    </w:p>
    <w:p w:rsidR="00B707E1" w:rsidRPr="00672000" w:rsidRDefault="00B707E1" w:rsidP="003278E1">
      <w:pPr>
        <w:spacing w:before="120" w:after="120" w:line="240" w:lineRule="auto"/>
        <w:jc w:val="both"/>
        <w:rPr>
          <w:rFonts w:ascii="Arial Narrow" w:hAnsi="Arial Narrow" w:cs="Times New Roman"/>
          <w:b/>
          <w:spacing w:val="-2"/>
          <w:sz w:val="44"/>
          <w:szCs w:val="44"/>
          <w:lang w:val="en-GB"/>
        </w:rPr>
      </w:pPr>
    </w:p>
    <w:p w:rsidR="00AD7682" w:rsidRDefault="00AD7682" w:rsidP="00F563B9">
      <w:pPr>
        <w:pBdr>
          <w:top w:val="single" w:sz="4" w:space="0" w:color="auto"/>
          <w:left w:val="single" w:sz="4" w:space="4" w:color="auto"/>
          <w:bottom w:val="single" w:sz="4" w:space="1" w:color="auto"/>
          <w:right w:val="single" w:sz="4" w:space="4" w:color="auto"/>
        </w:pBdr>
        <w:spacing w:after="0" w:line="240" w:lineRule="auto"/>
        <w:jc w:val="center"/>
        <w:rPr>
          <w:rFonts w:ascii="Arial Narrow" w:hAnsi="Arial Narrow" w:cs="Times New Roman"/>
          <w:b/>
          <w:spacing w:val="-2"/>
          <w:sz w:val="44"/>
          <w:szCs w:val="44"/>
          <w:lang w:val="en-GB"/>
        </w:rPr>
      </w:pPr>
    </w:p>
    <w:p w:rsidR="00CA34D6" w:rsidRPr="00CA34D6" w:rsidRDefault="00AD7682" w:rsidP="002B3AC1">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44"/>
          <w:szCs w:val="44"/>
          <w:lang w:val="en-GB"/>
        </w:rPr>
      </w:pPr>
      <w:r w:rsidRPr="00672000">
        <w:rPr>
          <w:rFonts w:ascii="Times New Roman" w:hAnsi="Times New Roman" w:cs="Times New Roman"/>
          <w:sz w:val="44"/>
          <w:szCs w:val="44"/>
          <w:lang w:val="en-GB"/>
        </w:rPr>
        <w:t>ZONGULDAK 20</w:t>
      </w:r>
      <w:bookmarkEnd w:id="0"/>
      <w:bookmarkEnd w:id="1"/>
      <w:r w:rsidR="00D51691">
        <w:rPr>
          <w:rFonts w:ascii="Times New Roman" w:hAnsi="Times New Roman" w:cs="Times New Roman"/>
          <w:sz w:val="44"/>
          <w:szCs w:val="44"/>
          <w:lang w:val="en-GB"/>
        </w:rPr>
        <w:t>24</w:t>
      </w:r>
    </w:p>
    <w:p w:rsidR="00CA34D6" w:rsidRDefault="0051335F" w:rsidP="00F119EE">
      <w:pPr>
        <w:overflowPunct w:val="0"/>
        <w:autoSpaceDE w:val="0"/>
        <w:autoSpaceDN w:val="0"/>
        <w:adjustRightInd w:val="0"/>
        <w:spacing w:before="60" w:after="60" w:line="240" w:lineRule="auto"/>
        <w:jc w:val="center"/>
        <w:rPr>
          <w:rFonts w:ascii="Times New Roman" w:hAnsi="Times New Roman" w:cs="Times New Roman"/>
          <w:sz w:val="24"/>
          <w:szCs w:val="24"/>
        </w:rPr>
      </w:pPr>
      <w:r w:rsidRPr="002269E3">
        <w:rPr>
          <w:rFonts w:ascii="Times New Roman" w:hAnsi="Times New Roman" w:cs="Times New Roman"/>
          <w:sz w:val="24"/>
          <w:szCs w:val="24"/>
        </w:rPr>
        <w:t xml:space="preserve">    </w:t>
      </w:r>
    </w:p>
    <w:p w:rsidR="00D5578D" w:rsidRDefault="0051335F" w:rsidP="00B707E1">
      <w:pPr>
        <w:pStyle w:val="ListeParagraf"/>
        <w:tabs>
          <w:tab w:val="left" w:pos="142"/>
          <w:tab w:val="left" w:pos="360"/>
          <w:tab w:val="left" w:pos="657"/>
          <w:tab w:val="left" w:pos="993"/>
        </w:tabs>
        <w:spacing w:before="120" w:after="120" w:line="240" w:lineRule="auto"/>
        <w:ind w:left="357"/>
        <w:jc w:val="both"/>
        <w:rPr>
          <w:rFonts w:ascii="Times New Roman" w:hAnsi="Times New Roman" w:cs="Times New Roman"/>
          <w:sz w:val="24"/>
          <w:szCs w:val="24"/>
        </w:rPr>
      </w:pPr>
      <w:r w:rsidRPr="002269E3">
        <w:rPr>
          <w:rFonts w:ascii="Times New Roman" w:hAnsi="Times New Roman" w:cs="Times New Roman"/>
          <w:sz w:val="24"/>
          <w:szCs w:val="24"/>
        </w:rPr>
        <w:t xml:space="preserve">  </w:t>
      </w:r>
      <w:r w:rsidR="003278E1" w:rsidRPr="002269E3">
        <w:rPr>
          <w:rFonts w:ascii="Times New Roman" w:hAnsi="Times New Roman" w:cs="Times New Roman"/>
          <w:sz w:val="24"/>
          <w:szCs w:val="24"/>
        </w:rPr>
        <w:t xml:space="preserve">  </w:t>
      </w:r>
    </w:p>
    <w:p w:rsidR="00D859FE" w:rsidRDefault="00D859FE" w:rsidP="00D859FE">
      <w:pPr>
        <w:spacing w:before="120" w:after="120" w:line="240" w:lineRule="auto"/>
        <w:rPr>
          <w:rFonts w:ascii="Times New Roman" w:hAnsi="Times New Roman" w:cs="Times New Roman"/>
          <w:sz w:val="24"/>
          <w:szCs w:val="24"/>
        </w:rPr>
      </w:pPr>
    </w:p>
    <w:p w:rsidR="003F7CAB" w:rsidRPr="00D859FE" w:rsidRDefault="003F7CAB" w:rsidP="00D859FE">
      <w:pPr>
        <w:spacing w:before="120" w:after="120" w:line="240" w:lineRule="auto"/>
        <w:ind w:firstLine="360"/>
        <w:rPr>
          <w:rFonts w:ascii="Arial Narrow" w:hAnsi="Arial Narrow" w:cs="Times New Roman"/>
          <w:b/>
          <w:spacing w:val="-2"/>
          <w:sz w:val="44"/>
          <w:szCs w:val="44"/>
          <w:lang w:val="en-GB"/>
        </w:rPr>
      </w:pPr>
      <w:r w:rsidRPr="002269E3">
        <w:rPr>
          <w:rFonts w:ascii="Times New Roman" w:hAnsi="Times New Roman" w:cs="Times New Roman"/>
          <w:sz w:val="24"/>
          <w:szCs w:val="24"/>
        </w:rPr>
        <w:lastRenderedPageBreak/>
        <w:t>İhale konusu iş</w:t>
      </w:r>
      <w:r w:rsidR="00AD450F">
        <w:rPr>
          <w:rFonts w:ascii="Times New Roman" w:hAnsi="Times New Roman" w:cs="Times New Roman"/>
          <w:sz w:val="24"/>
          <w:szCs w:val="24"/>
        </w:rPr>
        <w:t>: ‘’</w:t>
      </w:r>
      <w:r w:rsidR="006F13E0" w:rsidRPr="006F13E0">
        <w:t xml:space="preserve"> </w:t>
      </w:r>
      <w:proofErr w:type="spellStart"/>
      <w:r w:rsidR="00D51691">
        <w:rPr>
          <w:rFonts w:ascii="Times New Roman" w:hAnsi="Times New Roman" w:cs="Times New Roman"/>
          <w:sz w:val="24"/>
          <w:szCs w:val="24"/>
          <w:lang w:val="en-GB"/>
        </w:rPr>
        <w:t>Kozlu</w:t>
      </w:r>
      <w:proofErr w:type="spellEnd"/>
      <w:r w:rsidR="00D51691">
        <w:rPr>
          <w:rFonts w:ascii="Times New Roman" w:hAnsi="Times New Roman" w:cs="Times New Roman"/>
          <w:sz w:val="24"/>
          <w:szCs w:val="24"/>
          <w:lang w:val="en-GB"/>
        </w:rPr>
        <w:t xml:space="preserve"> </w:t>
      </w:r>
      <w:proofErr w:type="spellStart"/>
      <w:r w:rsidR="00D51691">
        <w:rPr>
          <w:rFonts w:ascii="Times New Roman" w:hAnsi="Times New Roman" w:cs="Times New Roman"/>
          <w:sz w:val="24"/>
          <w:szCs w:val="24"/>
          <w:lang w:val="en-GB"/>
        </w:rPr>
        <w:t>demir</w:t>
      </w:r>
      <w:proofErr w:type="spellEnd"/>
      <w:r w:rsidR="00D51691">
        <w:rPr>
          <w:rFonts w:ascii="Times New Roman" w:hAnsi="Times New Roman" w:cs="Times New Roman"/>
          <w:sz w:val="24"/>
          <w:szCs w:val="24"/>
          <w:lang w:val="en-GB"/>
        </w:rPr>
        <w:t xml:space="preserve"> </w:t>
      </w:r>
      <w:proofErr w:type="spellStart"/>
      <w:r w:rsidR="00D51691">
        <w:rPr>
          <w:rFonts w:ascii="Times New Roman" w:hAnsi="Times New Roman" w:cs="Times New Roman"/>
          <w:sz w:val="24"/>
          <w:szCs w:val="24"/>
          <w:lang w:val="en-GB"/>
        </w:rPr>
        <w:t>yolu</w:t>
      </w:r>
      <w:proofErr w:type="spellEnd"/>
      <w:r w:rsidR="00D51691">
        <w:rPr>
          <w:rFonts w:ascii="Times New Roman" w:hAnsi="Times New Roman" w:cs="Times New Roman"/>
          <w:sz w:val="24"/>
          <w:szCs w:val="24"/>
          <w:lang w:val="en-GB"/>
        </w:rPr>
        <w:t xml:space="preserve"> </w:t>
      </w:r>
      <w:proofErr w:type="spellStart"/>
      <w:r w:rsidR="00D51691">
        <w:rPr>
          <w:rFonts w:ascii="Times New Roman" w:hAnsi="Times New Roman" w:cs="Times New Roman"/>
          <w:sz w:val="24"/>
          <w:szCs w:val="24"/>
          <w:lang w:val="en-GB"/>
        </w:rPr>
        <w:t>hattının</w:t>
      </w:r>
      <w:proofErr w:type="spellEnd"/>
      <w:r w:rsidR="00D51691">
        <w:rPr>
          <w:rFonts w:ascii="Times New Roman" w:hAnsi="Times New Roman" w:cs="Times New Roman"/>
          <w:sz w:val="24"/>
          <w:szCs w:val="24"/>
          <w:lang w:val="en-GB"/>
        </w:rPr>
        <w:t xml:space="preserve"> </w:t>
      </w:r>
      <w:proofErr w:type="spellStart"/>
      <w:proofErr w:type="gramStart"/>
      <w:r w:rsidR="00D51691">
        <w:rPr>
          <w:rFonts w:ascii="Times New Roman" w:hAnsi="Times New Roman" w:cs="Times New Roman"/>
          <w:sz w:val="24"/>
          <w:szCs w:val="24"/>
          <w:lang w:val="en-GB"/>
        </w:rPr>
        <w:t>yenilenmesi,hat</w:t>
      </w:r>
      <w:proofErr w:type="spellEnd"/>
      <w:proofErr w:type="gramEnd"/>
      <w:r w:rsidR="00D51691">
        <w:rPr>
          <w:rFonts w:ascii="Times New Roman" w:hAnsi="Times New Roman" w:cs="Times New Roman"/>
          <w:sz w:val="24"/>
          <w:szCs w:val="24"/>
          <w:lang w:val="en-GB"/>
        </w:rPr>
        <w:t xml:space="preserve"> </w:t>
      </w:r>
      <w:proofErr w:type="spellStart"/>
      <w:r w:rsidR="00D51691">
        <w:rPr>
          <w:rFonts w:ascii="Times New Roman" w:hAnsi="Times New Roman" w:cs="Times New Roman"/>
          <w:sz w:val="24"/>
          <w:szCs w:val="24"/>
          <w:lang w:val="en-GB"/>
        </w:rPr>
        <w:t>üzerindeki</w:t>
      </w:r>
      <w:proofErr w:type="spellEnd"/>
      <w:r w:rsidR="00D51691">
        <w:rPr>
          <w:rFonts w:ascii="Times New Roman" w:hAnsi="Times New Roman" w:cs="Times New Roman"/>
          <w:sz w:val="24"/>
          <w:szCs w:val="24"/>
          <w:lang w:val="en-GB"/>
        </w:rPr>
        <w:t xml:space="preserve"> </w:t>
      </w:r>
      <w:proofErr w:type="spellStart"/>
      <w:r w:rsidR="00D51691">
        <w:rPr>
          <w:rFonts w:ascii="Times New Roman" w:hAnsi="Times New Roman" w:cs="Times New Roman"/>
          <w:sz w:val="24"/>
          <w:szCs w:val="24"/>
          <w:lang w:val="en-GB"/>
        </w:rPr>
        <w:t>menfez</w:t>
      </w:r>
      <w:proofErr w:type="spellEnd"/>
      <w:r w:rsidR="00D51691">
        <w:rPr>
          <w:rFonts w:ascii="Times New Roman" w:hAnsi="Times New Roman" w:cs="Times New Roman"/>
          <w:sz w:val="24"/>
          <w:szCs w:val="24"/>
          <w:lang w:val="en-GB"/>
        </w:rPr>
        <w:t xml:space="preserve"> </w:t>
      </w:r>
      <w:proofErr w:type="spellStart"/>
      <w:r w:rsidR="00D51691">
        <w:rPr>
          <w:rFonts w:ascii="Times New Roman" w:hAnsi="Times New Roman" w:cs="Times New Roman"/>
          <w:sz w:val="24"/>
          <w:szCs w:val="24"/>
          <w:lang w:val="en-GB"/>
        </w:rPr>
        <w:t>ve</w:t>
      </w:r>
      <w:proofErr w:type="spellEnd"/>
      <w:r w:rsidR="00D51691">
        <w:rPr>
          <w:rFonts w:ascii="Times New Roman" w:hAnsi="Times New Roman" w:cs="Times New Roman"/>
          <w:sz w:val="24"/>
          <w:szCs w:val="24"/>
          <w:lang w:val="en-GB"/>
        </w:rPr>
        <w:t xml:space="preserve"> </w:t>
      </w:r>
      <w:proofErr w:type="spellStart"/>
      <w:r w:rsidR="00D51691">
        <w:rPr>
          <w:rFonts w:ascii="Times New Roman" w:hAnsi="Times New Roman" w:cs="Times New Roman"/>
          <w:sz w:val="24"/>
          <w:szCs w:val="24"/>
          <w:lang w:val="en-GB"/>
        </w:rPr>
        <w:t>hendeklerin</w:t>
      </w:r>
      <w:proofErr w:type="spellEnd"/>
      <w:r w:rsidR="00D51691">
        <w:rPr>
          <w:rFonts w:ascii="Times New Roman" w:hAnsi="Times New Roman" w:cs="Times New Roman"/>
          <w:sz w:val="24"/>
          <w:szCs w:val="24"/>
          <w:lang w:val="en-GB"/>
        </w:rPr>
        <w:t xml:space="preserve"> </w:t>
      </w:r>
      <w:proofErr w:type="spellStart"/>
      <w:r w:rsidR="00D51691">
        <w:rPr>
          <w:rFonts w:ascii="Times New Roman" w:hAnsi="Times New Roman" w:cs="Times New Roman"/>
          <w:sz w:val="24"/>
          <w:szCs w:val="24"/>
          <w:lang w:val="en-GB"/>
        </w:rPr>
        <w:t>temizlenmesi</w:t>
      </w:r>
      <w:proofErr w:type="spellEnd"/>
      <w:r w:rsidR="00ED0FF5">
        <w:rPr>
          <w:rFonts w:ascii="Times New Roman" w:hAnsi="Times New Roman" w:cs="Times New Roman"/>
          <w:sz w:val="24"/>
          <w:szCs w:val="24"/>
        </w:rPr>
        <w:t>‘</w:t>
      </w:r>
      <w:r w:rsidR="00AD450F" w:rsidRPr="00AD450F">
        <w:rPr>
          <w:rFonts w:ascii="Times New Roman" w:hAnsi="Times New Roman" w:cs="Times New Roman"/>
          <w:sz w:val="24"/>
          <w:szCs w:val="24"/>
        </w:rPr>
        <w:t>’ işidir.</w:t>
      </w:r>
      <w:r w:rsidR="00062112">
        <w:rPr>
          <w:rFonts w:ascii="Arial" w:hAnsi="Arial" w:cs="Arial"/>
          <w:b/>
          <w:szCs w:val="24"/>
        </w:rPr>
        <w:t xml:space="preserve"> </w:t>
      </w:r>
      <w:r w:rsidR="00451DB6">
        <w:rPr>
          <w:rFonts w:ascii="Times New Roman" w:hAnsi="Times New Roman" w:cs="Times New Roman"/>
          <w:sz w:val="24"/>
          <w:szCs w:val="24"/>
        </w:rPr>
        <w:t>Yenileme</w:t>
      </w:r>
      <w:r w:rsidRPr="002269E3">
        <w:rPr>
          <w:rFonts w:ascii="Times New Roman" w:hAnsi="Times New Roman" w:cs="Times New Roman"/>
          <w:sz w:val="24"/>
          <w:szCs w:val="24"/>
        </w:rPr>
        <w:t xml:space="preserve"> işi İdarenin çalışma şartlarını etkilemeyecek şekilde bölümler halinde yapılacak. İdare tarafından belirtilen bölüm bitmeden diğer bölüme geçilmeyecektir. Yüklenici bu durumdan süre kaybı olarak bir hak iddiasında bulunamayacaktır.</w:t>
      </w:r>
      <w:r w:rsidR="00062112">
        <w:rPr>
          <w:rFonts w:ascii="Arial" w:hAnsi="Arial" w:cs="Arial"/>
          <w:b/>
          <w:szCs w:val="24"/>
        </w:rPr>
        <w:t xml:space="preserve"> </w:t>
      </w:r>
      <w:r w:rsidRPr="00062112">
        <w:rPr>
          <w:rFonts w:ascii="Times New Roman" w:hAnsi="Times New Roman" w:cs="Times New Roman"/>
          <w:sz w:val="24"/>
          <w:szCs w:val="24"/>
        </w:rPr>
        <w:t xml:space="preserve">İşin yapımı ile ilgili bilgiler aşağıda sırası ile yazılmıştır. </w:t>
      </w:r>
    </w:p>
    <w:p w:rsidR="003F7CAB" w:rsidRPr="002269E3" w:rsidRDefault="003F7CAB">
      <w:pPr>
        <w:numPr>
          <w:ilvl w:val="0"/>
          <w:numId w:val="1"/>
        </w:numPr>
        <w:spacing w:before="120" w:after="120" w:line="240" w:lineRule="auto"/>
        <w:ind w:left="720" w:hanging="360"/>
        <w:jc w:val="both"/>
        <w:rPr>
          <w:rFonts w:ascii="Times New Roman" w:hAnsi="Times New Roman" w:cs="Times New Roman"/>
          <w:b/>
          <w:bCs/>
          <w:sz w:val="24"/>
          <w:szCs w:val="24"/>
        </w:rPr>
      </w:pPr>
      <w:r w:rsidRPr="002269E3">
        <w:rPr>
          <w:rFonts w:ascii="Times New Roman" w:hAnsi="Times New Roman" w:cs="Times New Roman"/>
          <w:b/>
          <w:bCs/>
          <w:sz w:val="24"/>
          <w:szCs w:val="24"/>
        </w:rPr>
        <w:t>Genel Hususlar</w:t>
      </w:r>
    </w:p>
    <w:p w:rsidR="003F7CAB" w:rsidRPr="002269E3" w:rsidRDefault="003F7CAB">
      <w:pPr>
        <w:numPr>
          <w:ilvl w:val="0"/>
          <w:numId w:val="1"/>
        </w:numPr>
        <w:spacing w:before="120" w:after="0" w:line="240" w:lineRule="auto"/>
        <w:ind w:left="720" w:hanging="360"/>
        <w:jc w:val="both"/>
        <w:rPr>
          <w:rFonts w:ascii="Times New Roman" w:hAnsi="Times New Roman" w:cs="Times New Roman"/>
          <w:b/>
          <w:bCs/>
          <w:sz w:val="24"/>
          <w:szCs w:val="24"/>
        </w:rPr>
      </w:pPr>
      <w:r w:rsidRPr="002269E3">
        <w:rPr>
          <w:rFonts w:ascii="Times New Roman" w:hAnsi="Times New Roman" w:cs="Times New Roman"/>
          <w:b/>
          <w:bCs/>
          <w:sz w:val="24"/>
          <w:szCs w:val="24"/>
        </w:rPr>
        <w:t>Yapılacak İşler</w:t>
      </w:r>
    </w:p>
    <w:p w:rsidR="00F17EE2" w:rsidRPr="00BB583E" w:rsidRDefault="003F7CAB" w:rsidP="00D60A90">
      <w:pPr>
        <w:pStyle w:val="ListeParagraf"/>
        <w:numPr>
          <w:ilvl w:val="0"/>
          <w:numId w:val="6"/>
        </w:numPr>
        <w:spacing w:before="120" w:after="0" w:line="240" w:lineRule="auto"/>
        <w:ind w:left="1134" w:hanging="425"/>
        <w:jc w:val="both"/>
        <w:rPr>
          <w:rFonts w:ascii="Times New Roman" w:hAnsi="Times New Roman" w:cs="Times New Roman"/>
          <w:b/>
          <w:bCs/>
          <w:sz w:val="24"/>
          <w:szCs w:val="24"/>
        </w:rPr>
      </w:pPr>
      <w:r w:rsidRPr="00BB583E">
        <w:rPr>
          <w:rFonts w:ascii="Times New Roman" w:hAnsi="Times New Roman" w:cs="Times New Roman"/>
          <w:b/>
          <w:sz w:val="24"/>
          <w:szCs w:val="24"/>
        </w:rPr>
        <w:t>İnşaat işleri</w:t>
      </w:r>
    </w:p>
    <w:p w:rsidR="00BB583E" w:rsidRDefault="00BB583E" w:rsidP="00BB583E">
      <w:pPr>
        <w:spacing w:before="120" w:after="0" w:line="24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2.1.1. </w:t>
      </w:r>
      <w:r w:rsidR="00D51691">
        <w:rPr>
          <w:rFonts w:ascii="Times New Roman" w:hAnsi="Times New Roman" w:cs="Times New Roman"/>
          <w:b/>
          <w:bCs/>
          <w:sz w:val="24"/>
          <w:szCs w:val="24"/>
        </w:rPr>
        <w:t xml:space="preserve">Hat </w:t>
      </w:r>
      <w:r w:rsidR="002C508E">
        <w:rPr>
          <w:rFonts w:ascii="Times New Roman" w:hAnsi="Times New Roman" w:cs="Times New Roman"/>
          <w:b/>
          <w:bCs/>
          <w:sz w:val="24"/>
          <w:szCs w:val="24"/>
        </w:rPr>
        <w:t>yenileme, menfez</w:t>
      </w:r>
      <w:r w:rsidR="00D51691">
        <w:rPr>
          <w:rFonts w:ascii="Times New Roman" w:hAnsi="Times New Roman" w:cs="Times New Roman"/>
          <w:b/>
          <w:bCs/>
          <w:sz w:val="24"/>
          <w:szCs w:val="24"/>
        </w:rPr>
        <w:t xml:space="preserve"> ve hendek temizleme işleri</w:t>
      </w:r>
    </w:p>
    <w:p w:rsidR="00E17192" w:rsidRPr="00B02E45" w:rsidRDefault="00B02E45" w:rsidP="008325E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3</w:t>
      </w:r>
      <w:r w:rsidR="008325EF" w:rsidRPr="008325EF">
        <w:rPr>
          <w:rFonts w:ascii="Times New Roman" w:hAnsi="Times New Roman" w:cs="Times New Roman"/>
          <w:b/>
          <w:sz w:val="24"/>
          <w:szCs w:val="24"/>
        </w:rPr>
        <w:t>.</w:t>
      </w:r>
      <w:r w:rsidR="001F19C9" w:rsidRPr="008325EF">
        <w:rPr>
          <w:rFonts w:ascii="Times New Roman" w:hAnsi="Times New Roman" w:cs="Times New Roman"/>
          <w:b/>
          <w:bCs/>
          <w:sz w:val="24"/>
          <w:szCs w:val="24"/>
        </w:rPr>
        <w:t xml:space="preserve"> </w:t>
      </w:r>
      <w:r w:rsidR="00E17192" w:rsidRPr="008325EF">
        <w:rPr>
          <w:rFonts w:ascii="Times New Roman" w:hAnsi="Times New Roman" w:cs="Times New Roman"/>
          <w:b/>
          <w:bCs/>
          <w:sz w:val="24"/>
          <w:szCs w:val="24"/>
        </w:rPr>
        <w:t>Projeler</w:t>
      </w:r>
    </w:p>
    <w:p w:rsidR="00BB583E" w:rsidRDefault="008325EF" w:rsidP="00BB583E">
      <w:pPr>
        <w:spacing w:after="0" w:line="240" w:lineRule="auto"/>
        <w:jc w:val="both"/>
        <w:rPr>
          <w:rFonts w:ascii="Times New Roman" w:hAnsi="Times New Roman" w:cs="Times New Roman"/>
          <w:b/>
          <w:sz w:val="24"/>
          <w:szCs w:val="24"/>
        </w:rPr>
      </w:pPr>
      <w:r w:rsidRPr="008325EF">
        <w:rPr>
          <w:rFonts w:ascii="Times New Roman" w:hAnsi="Times New Roman" w:cs="Times New Roman"/>
          <w:b/>
          <w:sz w:val="24"/>
          <w:szCs w:val="24"/>
        </w:rPr>
        <w:t xml:space="preserve">        </w:t>
      </w:r>
    </w:p>
    <w:p w:rsidR="008325EF" w:rsidRDefault="00B02E45" w:rsidP="00BB583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3</w:t>
      </w:r>
      <w:r w:rsidR="008325EF" w:rsidRPr="008325EF">
        <w:rPr>
          <w:rFonts w:ascii="Times New Roman" w:hAnsi="Times New Roman" w:cs="Times New Roman"/>
          <w:b/>
          <w:sz w:val="24"/>
          <w:szCs w:val="24"/>
        </w:rPr>
        <w:t>.1.</w:t>
      </w:r>
      <w:r w:rsidR="00E17192" w:rsidRPr="008325EF">
        <w:rPr>
          <w:rFonts w:ascii="Times New Roman" w:hAnsi="Times New Roman" w:cs="Times New Roman"/>
          <w:b/>
          <w:sz w:val="24"/>
          <w:szCs w:val="24"/>
        </w:rPr>
        <w:t>Mimari</w:t>
      </w:r>
      <w:r w:rsidR="0056229C">
        <w:rPr>
          <w:rFonts w:ascii="Times New Roman" w:hAnsi="Times New Roman" w:cs="Times New Roman"/>
          <w:b/>
          <w:sz w:val="24"/>
          <w:szCs w:val="24"/>
        </w:rPr>
        <w:t xml:space="preserve"> </w:t>
      </w:r>
      <w:r w:rsidR="00BA73F6">
        <w:rPr>
          <w:rFonts w:ascii="Times New Roman" w:hAnsi="Times New Roman" w:cs="Times New Roman"/>
          <w:b/>
          <w:sz w:val="24"/>
          <w:szCs w:val="24"/>
        </w:rPr>
        <w:t>Proje</w:t>
      </w:r>
    </w:p>
    <w:p w:rsidR="00BB583E" w:rsidRPr="008325EF" w:rsidRDefault="00BB583E" w:rsidP="00BB583E">
      <w:pPr>
        <w:spacing w:after="0" w:line="240" w:lineRule="auto"/>
        <w:ind w:firstLine="709"/>
        <w:jc w:val="both"/>
        <w:rPr>
          <w:rFonts w:ascii="Times New Roman" w:hAnsi="Times New Roman" w:cs="Times New Roman"/>
          <w:b/>
          <w:sz w:val="24"/>
          <w:szCs w:val="24"/>
        </w:rPr>
      </w:pPr>
    </w:p>
    <w:p w:rsidR="00E17192" w:rsidRDefault="00B02E45" w:rsidP="008325EF">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w:t>
      </w:r>
      <w:r w:rsidR="008325EF">
        <w:rPr>
          <w:rFonts w:ascii="Times New Roman" w:hAnsi="Times New Roman" w:cs="Times New Roman"/>
          <w:b/>
          <w:bCs/>
          <w:sz w:val="24"/>
          <w:szCs w:val="24"/>
        </w:rPr>
        <w:t>.</w:t>
      </w:r>
      <w:r w:rsidR="00E17192">
        <w:rPr>
          <w:rFonts w:ascii="Times New Roman" w:hAnsi="Times New Roman" w:cs="Times New Roman"/>
          <w:b/>
          <w:bCs/>
          <w:sz w:val="24"/>
          <w:szCs w:val="24"/>
        </w:rPr>
        <w:t>Özel Fiyat Analizleri</w:t>
      </w:r>
    </w:p>
    <w:p w:rsidR="00E17192" w:rsidRDefault="00E17192" w:rsidP="00E17192">
      <w:pPr>
        <w:spacing w:after="12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Söz konusu işlerin yapımında;</w:t>
      </w:r>
    </w:p>
    <w:p w:rsidR="00D859FE" w:rsidRDefault="00507EE5" w:rsidP="00D859FE">
      <w:pPr>
        <w:numPr>
          <w:ilvl w:val="0"/>
          <w:numId w:val="2"/>
        </w:numPr>
        <w:tabs>
          <w:tab w:val="left" w:pos="783"/>
          <w:tab w:val="left" w:pos="993"/>
        </w:tabs>
        <w:spacing w:after="0" w:line="240" w:lineRule="auto"/>
        <w:ind w:left="783"/>
        <w:jc w:val="both"/>
        <w:rPr>
          <w:rFonts w:ascii="Times New Roman" w:hAnsi="Times New Roman" w:cs="Times New Roman"/>
          <w:sz w:val="24"/>
          <w:szCs w:val="24"/>
        </w:rPr>
      </w:pPr>
      <w:r>
        <w:rPr>
          <w:rFonts w:ascii="Times New Roman" w:hAnsi="Times New Roman" w:cs="Times New Roman"/>
          <w:sz w:val="24"/>
          <w:szCs w:val="24"/>
        </w:rPr>
        <w:t>Çevre ve Şehircilik Bakanlığı</w:t>
      </w:r>
    </w:p>
    <w:p w:rsidR="00507EE5" w:rsidRDefault="00D859FE" w:rsidP="00E17192">
      <w:pPr>
        <w:numPr>
          <w:ilvl w:val="0"/>
          <w:numId w:val="2"/>
        </w:numPr>
        <w:tabs>
          <w:tab w:val="left" w:pos="783"/>
          <w:tab w:val="left" w:pos="993"/>
        </w:tabs>
        <w:spacing w:after="0" w:line="240" w:lineRule="auto"/>
        <w:ind w:left="783"/>
        <w:jc w:val="both"/>
        <w:rPr>
          <w:rFonts w:ascii="Times New Roman" w:hAnsi="Times New Roman" w:cs="Times New Roman"/>
          <w:sz w:val="24"/>
          <w:szCs w:val="24"/>
        </w:rPr>
      </w:pPr>
      <w:r>
        <w:rPr>
          <w:rFonts w:ascii="Times New Roman" w:hAnsi="Times New Roman" w:cs="Times New Roman"/>
          <w:sz w:val="24"/>
          <w:szCs w:val="24"/>
        </w:rPr>
        <w:t>Karayolları Genel Müdürlüğü</w:t>
      </w:r>
    </w:p>
    <w:p w:rsidR="00D51691" w:rsidRDefault="00D51691" w:rsidP="00E17192">
      <w:pPr>
        <w:numPr>
          <w:ilvl w:val="0"/>
          <w:numId w:val="2"/>
        </w:numPr>
        <w:tabs>
          <w:tab w:val="left" w:pos="783"/>
          <w:tab w:val="left" w:pos="993"/>
        </w:tabs>
        <w:spacing w:after="0" w:line="240" w:lineRule="auto"/>
        <w:ind w:left="783"/>
        <w:jc w:val="both"/>
        <w:rPr>
          <w:rFonts w:ascii="Times New Roman" w:hAnsi="Times New Roman" w:cs="Times New Roman"/>
          <w:sz w:val="24"/>
          <w:szCs w:val="24"/>
        </w:rPr>
      </w:pPr>
      <w:r>
        <w:rPr>
          <w:rFonts w:ascii="Times New Roman" w:hAnsi="Times New Roman" w:cs="Times New Roman"/>
          <w:sz w:val="24"/>
          <w:szCs w:val="24"/>
        </w:rPr>
        <w:t>İller Bankası</w:t>
      </w:r>
    </w:p>
    <w:p w:rsidR="00725BEF" w:rsidRPr="00BB583E" w:rsidRDefault="00103E6C" w:rsidP="006F13E0">
      <w:pPr>
        <w:numPr>
          <w:ilvl w:val="0"/>
          <w:numId w:val="2"/>
        </w:numPr>
        <w:tabs>
          <w:tab w:val="left" w:pos="783"/>
          <w:tab w:val="left" w:pos="993"/>
        </w:tabs>
        <w:spacing w:after="0" w:line="240" w:lineRule="auto"/>
        <w:ind w:left="783"/>
        <w:jc w:val="both"/>
        <w:rPr>
          <w:rFonts w:ascii="Times New Roman" w:hAnsi="Times New Roman" w:cs="Times New Roman"/>
          <w:sz w:val="24"/>
          <w:szCs w:val="24"/>
        </w:rPr>
      </w:pPr>
      <w:r>
        <w:rPr>
          <w:rFonts w:ascii="Times New Roman" w:hAnsi="Times New Roman" w:cs="Times New Roman"/>
          <w:sz w:val="24"/>
          <w:szCs w:val="24"/>
        </w:rPr>
        <w:t>Türkiye Taşkömürü Kurumu pozlarından</w:t>
      </w:r>
      <w:r w:rsidR="00853A5E">
        <w:rPr>
          <w:rFonts w:ascii="Times New Roman" w:hAnsi="Times New Roman" w:cs="Times New Roman"/>
          <w:sz w:val="24"/>
          <w:szCs w:val="24"/>
        </w:rPr>
        <w:t xml:space="preserve"> </w:t>
      </w:r>
      <w:r w:rsidR="00E17192" w:rsidRPr="00853A5E">
        <w:rPr>
          <w:rFonts w:ascii="Times New Roman" w:hAnsi="Times New Roman" w:cs="Times New Roman"/>
          <w:sz w:val="24"/>
          <w:szCs w:val="24"/>
        </w:rPr>
        <w:t>yararlanılacaktır.</w:t>
      </w:r>
    </w:p>
    <w:p w:rsidR="00C035C4" w:rsidRPr="003635AE" w:rsidRDefault="00C035C4" w:rsidP="00D60A90">
      <w:pPr>
        <w:pStyle w:val="ListeParagraf"/>
        <w:numPr>
          <w:ilvl w:val="0"/>
          <w:numId w:val="9"/>
        </w:numPr>
        <w:tabs>
          <w:tab w:val="left" w:pos="142"/>
          <w:tab w:val="left" w:pos="360"/>
          <w:tab w:val="left" w:pos="657"/>
        </w:tabs>
        <w:spacing w:before="240" w:after="240" w:line="240" w:lineRule="auto"/>
        <w:ind w:left="782" w:right="-471" w:hanging="357"/>
        <w:jc w:val="both"/>
        <w:rPr>
          <w:rFonts w:ascii="Times New Roman" w:hAnsi="Times New Roman" w:cs="Times New Roman"/>
          <w:b/>
          <w:bCs/>
          <w:sz w:val="24"/>
          <w:szCs w:val="24"/>
          <w:u w:val="single"/>
        </w:rPr>
      </w:pPr>
      <w:r w:rsidRPr="00C035C4">
        <w:rPr>
          <w:rFonts w:ascii="Times New Roman" w:hAnsi="Times New Roman" w:cs="Times New Roman"/>
          <w:b/>
          <w:bCs/>
          <w:sz w:val="24"/>
          <w:szCs w:val="24"/>
          <w:u w:val="single"/>
        </w:rPr>
        <w:t xml:space="preserve"> </w:t>
      </w:r>
      <w:r w:rsidRPr="003635AE">
        <w:rPr>
          <w:rFonts w:ascii="Times New Roman" w:hAnsi="Times New Roman" w:cs="Times New Roman"/>
          <w:b/>
          <w:bCs/>
          <w:sz w:val="24"/>
          <w:szCs w:val="24"/>
          <w:u w:val="single"/>
        </w:rPr>
        <w:t>GENEL HUSU</w:t>
      </w:r>
      <w:r w:rsidR="0082277D">
        <w:rPr>
          <w:rFonts w:ascii="Times New Roman" w:hAnsi="Times New Roman" w:cs="Times New Roman"/>
          <w:b/>
          <w:bCs/>
          <w:sz w:val="24"/>
          <w:szCs w:val="24"/>
          <w:u w:val="single"/>
        </w:rPr>
        <w:t>S</w:t>
      </w:r>
      <w:r w:rsidRPr="003635AE">
        <w:rPr>
          <w:rFonts w:ascii="Times New Roman" w:hAnsi="Times New Roman" w:cs="Times New Roman"/>
          <w:b/>
          <w:bCs/>
          <w:sz w:val="24"/>
          <w:szCs w:val="24"/>
          <w:u w:val="single"/>
        </w:rPr>
        <w:t>LAR</w:t>
      </w:r>
    </w:p>
    <w:p w:rsidR="00234D50" w:rsidRDefault="00C92D8C" w:rsidP="00C92D8C">
      <w:pPr>
        <w:pStyle w:val="ListeParagraf"/>
        <w:numPr>
          <w:ilvl w:val="0"/>
          <w:numId w:val="3"/>
        </w:numPr>
        <w:tabs>
          <w:tab w:val="left" w:pos="657"/>
          <w:tab w:val="left" w:pos="709"/>
          <w:tab w:val="left" w:pos="851"/>
        </w:tabs>
        <w:spacing w:before="240" w:after="120" w:line="240" w:lineRule="auto"/>
        <w:ind w:right="-468"/>
        <w:jc w:val="both"/>
        <w:rPr>
          <w:rFonts w:ascii="Times New Roman" w:hAnsi="Times New Roman" w:cs="Times New Roman"/>
          <w:sz w:val="24"/>
          <w:szCs w:val="24"/>
        </w:rPr>
      </w:pPr>
      <w:proofErr w:type="spellStart"/>
      <w:r w:rsidRPr="00C92D8C">
        <w:rPr>
          <w:rFonts w:ascii="Times New Roman" w:hAnsi="Times New Roman" w:cs="Times New Roman"/>
          <w:sz w:val="24"/>
          <w:szCs w:val="24"/>
          <w:lang w:val="en-GB"/>
        </w:rPr>
        <w:t>Kozlu</w:t>
      </w:r>
      <w:proofErr w:type="spellEnd"/>
      <w:r w:rsidRPr="00C92D8C">
        <w:rPr>
          <w:rFonts w:ascii="Times New Roman" w:hAnsi="Times New Roman" w:cs="Times New Roman"/>
          <w:sz w:val="24"/>
          <w:szCs w:val="24"/>
          <w:lang w:val="en-GB"/>
        </w:rPr>
        <w:t xml:space="preserve"> Demir </w:t>
      </w:r>
      <w:proofErr w:type="spellStart"/>
      <w:r w:rsidRPr="00C92D8C">
        <w:rPr>
          <w:rFonts w:ascii="Times New Roman" w:hAnsi="Times New Roman" w:cs="Times New Roman"/>
          <w:sz w:val="24"/>
          <w:szCs w:val="24"/>
          <w:lang w:val="en-GB"/>
        </w:rPr>
        <w:t>Yolu</w:t>
      </w:r>
      <w:proofErr w:type="spellEnd"/>
      <w:r w:rsidRPr="00C92D8C">
        <w:rPr>
          <w:rFonts w:ascii="Times New Roman" w:hAnsi="Times New Roman" w:cs="Times New Roman"/>
          <w:sz w:val="24"/>
          <w:szCs w:val="24"/>
          <w:lang w:val="en-GB"/>
        </w:rPr>
        <w:t xml:space="preserve"> </w:t>
      </w:r>
      <w:proofErr w:type="spellStart"/>
      <w:r w:rsidRPr="00C92D8C">
        <w:rPr>
          <w:rFonts w:ascii="Times New Roman" w:hAnsi="Times New Roman" w:cs="Times New Roman"/>
          <w:sz w:val="24"/>
          <w:szCs w:val="24"/>
          <w:lang w:val="en-GB"/>
        </w:rPr>
        <w:t>Hattinin</w:t>
      </w:r>
      <w:proofErr w:type="spellEnd"/>
      <w:r w:rsidRPr="00C92D8C">
        <w:rPr>
          <w:rFonts w:ascii="Times New Roman" w:hAnsi="Times New Roman" w:cs="Times New Roman"/>
          <w:sz w:val="24"/>
          <w:szCs w:val="24"/>
          <w:lang w:val="en-GB"/>
        </w:rPr>
        <w:t xml:space="preserve"> </w:t>
      </w:r>
      <w:proofErr w:type="spellStart"/>
      <w:r w:rsidRPr="00C92D8C">
        <w:rPr>
          <w:rFonts w:ascii="Times New Roman" w:hAnsi="Times New Roman" w:cs="Times New Roman"/>
          <w:sz w:val="24"/>
          <w:szCs w:val="24"/>
          <w:lang w:val="en-GB"/>
        </w:rPr>
        <w:t>Yenilenmesi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işine</w:t>
      </w:r>
      <w:proofErr w:type="spellEnd"/>
      <w:r>
        <w:rPr>
          <w:rFonts w:ascii="Times New Roman" w:hAnsi="Times New Roman" w:cs="Times New Roman"/>
          <w:sz w:val="24"/>
          <w:szCs w:val="24"/>
          <w:lang w:val="en-GB"/>
        </w:rPr>
        <w:t xml:space="preserve"> </w:t>
      </w:r>
      <w:r w:rsidR="00C035C4" w:rsidRPr="00234D50">
        <w:rPr>
          <w:rFonts w:ascii="Times New Roman" w:hAnsi="Times New Roman" w:cs="Times New Roman"/>
          <w:sz w:val="24"/>
          <w:szCs w:val="24"/>
        </w:rPr>
        <w:t xml:space="preserve">ait uygulama projeleri, mahal listesi ve teknik şartname ihale dosyası dokümanları </w:t>
      </w:r>
      <w:proofErr w:type="gramStart"/>
      <w:r w:rsidR="00C035C4" w:rsidRPr="00234D50">
        <w:rPr>
          <w:rFonts w:ascii="Times New Roman" w:hAnsi="Times New Roman" w:cs="Times New Roman"/>
          <w:sz w:val="24"/>
          <w:szCs w:val="24"/>
        </w:rPr>
        <w:t>içindedir.(</w:t>
      </w:r>
      <w:proofErr w:type="gramEnd"/>
      <w:r w:rsidR="00C035C4" w:rsidRPr="00234D50">
        <w:rPr>
          <w:rFonts w:ascii="Times New Roman" w:hAnsi="Times New Roman" w:cs="Times New Roman"/>
          <w:sz w:val="24"/>
          <w:szCs w:val="24"/>
        </w:rPr>
        <w:t xml:space="preserve">CD ortamında) </w:t>
      </w:r>
    </w:p>
    <w:p w:rsidR="00C035C4" w:rsidRPr="00234D50" w:rsidRDefault="00C035C4" w:rsidP="00D60A90">
      <w:pPr>
        <w:pStyle w:val="ListeParagraf"/>
        <w:numPr>
          <w:ilvl w:val="0"/>
          <w:numId w:val="3"/>
        </w:numPr>
        <w:tabs>
          <w:tab w:val="left" w:pos="657"/>
          <w:tab w:val="left" w:pos="709"/>
          <w:tab w:val="left" w:pos="851"/>
        </w:tabs>
        <w:spacing w:before="240" w:after="120" w:line="240" w:lineRule="auto"/>
        <w:ind w:right="-468"/>
        <w:jc w:val="both"/>
        <w:rPr>
          <w:rFonts w:ascii="Times New Roman" w:hAnsi="Times New Roman" w:cs="Times New Roman"/>
          <w:sz w:val="24"/>
          <w:szCs w:val="24"/>
        </w:rPr>
      </w:pPr>
      <w:r w:rsidRPr="00234D50">
        <w:rPr>
          <w:rFonts w:ascii="Times New Roman" w:hAnsi="Times New Roman" w:cs="Times New Roman"/>
          <w:sz w:val="24"/>
          <w:szCs w:val="24"/>
        </w:rPr>
        <w:t>Yüklenici ihale dosyası dokümanında yer alan teknik şartnameler ve pozla ifade edilen imalatlar için Yapım İşleri Genel Teknik Şartnamesi ve birim fiyat tariflerine uymak zorundadır. Sözleşme eklerinde yer alan imalatın teknik olarak yapılabilmesi için mutlaka gerekli olan ve bu imalatın tamamlayıcı unsuru kabul edilen bir başka imalat sözleşme eklerinde yer almasa dahi Yüklenici tarafından mutlaka yapılacak ve bunun için ilave hak iddiasında bulunulmayacaktır.</w:t>
      </w:r>
    </w:p>
    <w:p w:rsidR="00C035C4" w:rsidRPr="009A2DD5"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9A2DD5">
        <w:rPr>
          <w:rFonts w:ascii="Times New Roman" w:hAnsi="Times New Roman" w:cs="Times New Roman"/>
          <w:sz w:val="24"/>
          <w:szCs w:val="24"/>
        </w:rPr>
        <w:t>İşin yapımı sırasında, işyerinde uyulması gereken Yapı İşlerinde İş Sağlığı ve Güvenliği Yönetmeliğinin ilgili maddelerine uygun önlemler alınarak çalışılacaktır.</w:t>
      </w:r>
    </w:p>
    <w:p w:rsidR="00C035C4" w:rsidRPr="003635AE"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9A2DD5">
        <w:rPr>
          <w:rFonts w:ascii="Times New Roman" w:hAnsi="Times New Roman" w:cs="Times New Roman"/>
          <w:sz w:val="24"/>
          <w:szCs w:val="24"/>
        </w:rPr>
        <w:t>Yüklenici firma, çalışılan saha ve çevresinde gerekli emniyet tedbirlerini</w:t>
      </w:r>
      <w:r w:rsidRPr="003635AE">
        <w:rPr>
          <w:rFonts w:ascii="Times New Roman" w:hAnsi="Times New Roman" w:cs="Times New Roman"/>
          <w:sz w:val="24"/>
          <w:szCs w:val="24"/>
        </w:rPr>
        <w:t xml:space="preserve"> alacak, iş güvenliği için uygun uyarı levhalarını asacaktır.</w:t>
      </w:r>
    </w:p>
    <w:p w:rsidR="00C035C4" w:rsidRPr="003635AE"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3635AE">
        <w:rPr>
          <w:rFonts w:ascii="Times New Roman" w:hAnsi="Times New Roman" w:cs="Times New Roman"/>
          <w:sz w:val="24"/>
          <w:szCs w:val="24"/>
        </w:rPr>
        <w:t>İşyerindeki</w:t>
      </w:r>
      <w:r>
        <w:rPr>
          <w:rFonts w:ascii="Times New Roman" w:hAnsi="Times New Roman" w:cs="Times New Roman"/>
          <w:sz w:val="24"/>
          <w:szCs w:val="24"/>
        </w:rPr>
        <w:t xml:space="preserve"> iş sağlığı ve iş güvenliğinden, ç</w:t>
      </w:r>
      <w:r w:rsidRPr="003635AE">
        <w:rPr>
          <w:rFonts w:ascii="Times New Roman" w:hAnsi="Times New Roman" w:cs="Times New Roman"/>
          <w:sz w:val="24"/>
          <w:szCs w:val="24"/>
        </w:rPr>
        <w:t xml:space="preserve">alışanların, yapı alanında çalışmaları sırasında </w:t>
      </w:r>
      <w:r>
        <w:rPr>
          <w:rFonts w:ascii="Times New Roman" w:hAnsi="Times New Roman" w:cs="Times New Roman"/>
          <w:sz w:val="24"/>
          <w:szCs w:val="24"/>
          <w:lang w:eastAsia="tr-TR"/>
        </w:rPr>
        <w:t>i</w:t>
      </w:r>
      <w:r w:rsidRPr="003635AE">
        <w:rPr>
          <w:rFonts w:ascii="Times New Roman" w:hAnsi="Times New Roman" w:cs="Times New Roman"/>
          <w:sz w:val="24"/>
          <w:szCs w:val="24"/>
          <w:lang w:eastAsia="tr-TR"/>
        </w:rPr>
        <w:t xml:space="preserve">şin güvenli bir şekilde yapılmasını sağlayacak uygun </w:t>
      </w:r>
      <w:proofErr w:type="gramStart"/>
      <w:r w:rsidRPr="003635AE">
        <w:rPr>
          <w:rFonts w:ascii="Times New Roman" w:hAnsi="Times New Roman" w:cs="Times New Roman"/>
          <w:sz w:val="24"/>
          <w:szCs w:val="24"/>
          <w:lang w:eastAsia="tr-TR"/>
        </w:rPr>
        <w:t>ekipman</w:t>
      </w:r>
      <w:proofErr w:type="gramEnd"/>
      <w:r w:rsidRPr="003635AE">
        <w:rPr>
          <w:rFonts w:ascii="Times New Roman" w:hAnsi="Times New Roman" w:cs="Times New Roman"/>
          <w:sz w:val="24"/>
          <w:szCs w:val="24"/>
          <w:lang w:eastAsia="tr-TR"/>
        </w:rPr>
        <w:t xml:space="preserve"> ve çalışma şartlarını sağlanmak,</w:t>
      </w:r>
      <w:r w:rsidRPr="003635AE">
        <w:rPr>
          <w:rFonts w:ascii="Times New Roman" w:hAnsi="Times New Roman" w:cs="Times New Roman"/>
          <w:sz w:val="24"/>
          <w:szCs w:val="24"/>
        </w:rPr>
        <w:t xml:space="preserve"> iş güvenliğine uygun davranmaları için gerekli tüm tedbirleri almaktan </w:t>
      </w:r>
      <w:r>
        <w:rPr>
          <w:rFonts w:ascii="Times New Roman" w:hAnsi="Times New Roman" w:cs="Times New Roman"/>
          <w:sz w:val="24"/>
          <w:szCs w:val="24"/>
        </w:rPr>
        <w:t xml:space="preserve">Yüklenici </w:t>
      </w:r>
      <w:r w:rsidRPr="003635AE">
        <w:rPr>
          <w:rFonts w:ascii="Times New Roman" w:hAnsi="Times New Roman" w:cs="Times New Roman"/>
          <w:sz w:val="24"/>
          <w:szCs w:val="24"/>
        </w:rPr>
        <w:t>sorumludur.</w:t>
      </w:r>
    </w:p>
    <w:p w:rsidR="00C035C4" w:rsidRPr="003635AE"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3635AE">
        <w:rPr>
          <w:rFonts w:ascii="Times New Roman" w:hAnsi="Times New Roman" w:cs="Times New Roman"/>
          <w:iCs/>
          <w:sz w:val="24"/>
          <w:szCs w:val="24"/>
        </w:rPr>
        <w:t>Çalışılan sahalar düzenli, temiz ve iş kazalarına neden olabilecek emniyetsiz koşullardan arındırılmış olmalıdır. Sahalarda bulunan ikaz ve uyarı levhalarındaki yönlendirmelere her çalışan uymalıdır.</w:t>
      </w:r>
    </w:p>
    <w:p w:rsidR="00C035C4" w:rsidRPr="00C1378A"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3635AE">
        <w:rPr>
          <w:rFonts w:ascii="Times New Roman" w:hAnsi="Times New Roman" w:cs="Times New Roman"/>
          <w:sz w:val="24"/>
          <w:szCs w:val="24"/>
        </w:rPr>
        <w:t xml:space="preserve">Yüklenici </w:t>
      </w:r>
      <w:r w:rsidRPr="00C1378A">
        <w:rPr>
          <w:rFonts w:ascii="Times New Roman" w:hAnsi="Times New Roman" w:cs="Times New Roman"/>
          <w:sz w:val="24"/>
          <w:szCs w:val="24"/>
        </w:rPr>
        <w:t>firma çalışanları, sahada çalışma izni olmadan bulunamaz.</w:t>
      </w:r>
    </w:p>
    <w:p w:rsidR="00C035C4"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color w:val="FF0000"/>
          <w:sz w:val="24"/>
          <w:szCs w:val="24"/>
        </w:rPr>
      </w:pPr>
      <w:r w:rsidRPr="009A2DD5">
        <w:rPr>
          <w:rFonts w:ascii="Times New Roman" w:hAnsi="Times New Roman" w:cs="Times New Roman"/>
          <w:b/>
          <w:bCs/>
          <w:sz w:val="24"/>
          <w:szCs w:val="24"/>
          <w:lang w:eastAsia="tr-TR"/>
        </w:rPr>
        <w:t xml:space="preserve"> </w:t>
      </w:r>
      <w:r w:rsidRPr="009A2DD5">
        <w:rPr>
          <w:rFonts w:ascii="Times New Roman" w:hAnsi="Times New Roman" w:cs="Times New Roman"/>
          <w:sz w:val="24"/>
          <w:szCs w:val="24"/>
          <w:lang w:eastAsia="tr-TR"/>
        </w:rPr>
        <w:t>Yüklenici, işin sözleşmesinde belirtilen, iş yerinde bulundurulması istenilen teknik personeli iş programına göre iş yerinde bulundurmak zorundadır.</w:t>
      </w:r>
      <w:r w:rsidRPr="009A2DD5">
        <w:rPr>
          <w:rFonts w:ascii="Times New Roman" w:hAnsi="Times New Roman" w:cs="Times New Roman"/>
          <w:color w:val="FF0000"/>
          <w:sz w:val="24"/>
          <w:szCs w:val="24"/>
        </w:rPr>
        <w:t xml:space="preserve"> </w:t>
      </w:r>
    </w:p>
    <w:p w:rsidR="00C035C4" w:rsidRPr="009A2DD5"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color w:val="FF0000"/>
          <w:sz w:val="24"/>
          <w:szCs w:val="24"/>
        </w:rPr>
      </w:pPr>
      <w:r w:rsidRPr="009A2DD5">
        <w:rPr>
          <w:rFonts w:ascii="Times New Roman" w:hAnsi="Times New Roman" w:cs="Times New Roman"/>
          <w:sz w:val="24"/>
          <w:szCs w:val="24"/>
        </w:rPr>
        <w:t xml:space="preserve">Yüklenici firma çalışanları, yapılan işe uygun mesleki yeterlilik belgesi (diploma, sertifika veya belgelerine) sahibi olmalıdır. </w:t>
      </w:r>
    </w:p>
    <w:p w:rsidR="00C035C4" w:rsidRPr="005D4ABE"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5D4ABE">
        <w:rPr>
          <w:rFonts w:ascii="TimesNewRomanPS-ItalicMT" w:hAnsi="TimesNewRomanPS-ItalicMT" w:cs="TimesNewRomanPS-ItalicMT"/>
          <w:iCs/>
          <w:sz w:val="24"/>
          <w:szCs w:val="24"/>
        </w:rPr>
        <w:lastRenderedPageBreak/>
        <w:t>Sahada çalışan tüm personel, Yüklenici tarafından kendilerine verilen</w:t>
      </w:r>
      <w:r>
        <w:rPr>
          <w:rFonts w:ascii="TimesNewRomanPS-ItalicMT" w:hAnsi="TimesNewRomanPS-ItalicMT" w:cs="TimesNewRomanPS-ItalicMT"/>
          <w:iCs/>
          <w:sz w:val="24"/>
          <w:szCs w:val="24"/>
        </w:rPr>
        <w:t xml:space="preserve"> işe ve standartlara uygun</w:t>
      </w:r>
      <w:r w:rsidRPr="005D4ABE">
        <w:rPr>
          <w:rFonts w:ascii="TimesNewRomanPS-ItalicMT" w:hAnsi="TimesNewRomanPS-ItalicMT" w:cs="TimesNewRomanPS-ItalicMT"/>
          <w:iCs/>
          <w:sz w:val="24"/>
          <w:szCs w:val="24"/>
        </w:rPr>
        <w:t xml:space="preserve"> kişisel koruyucu donanımları (İş elbisesi, baret-koruyucu şapka, emniyet kemeri, kulaklık, toz maskesi, eldiven, koruyucu gözlük, çelik burunlu ayakkabı, vb.) kullanmak zorundadır.</w:t>
      </w:r>
    </w:p>
    <w:p w:rsidR="00C035C4" w:rsidRPr="009A2DD5"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Pr>
          <w:rFonts w:ascii="Times New Roman" w:hAnsi="Times New Roman" w:cs="Times New Roman"/>
          <w:sz w:val="24"/>
          <w:szCs w:val="24"/>
        </w:rPr>
        <w:t xml:space="preserve">Yüklenici çalışanların dinlenme ve barınma yerlerini </w:t>
      </w:r>
      <w:r w:rsidRPr="009A2DD5">
        <w:rPr>
          <w:rFonts w:ascii="Times New Roman" w:hAnsi="Times New Roman" w:cs="Times New Roman"/>
          <w:sz w:val="24"/>
          <w:szCs w:val="24"/>
        </w:rPr>
        <w:t>İş Sağlığı ve Güvenliği Yönetmeliğinin ilgili maddelerine uygun olarak düzenlenecektir.</w:t>
      </w:r>
    </w:p>
    <w:p w:rsidR="00C035C4" w:rsidRPr="001F760A"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Pr>
          <w:rFonts w:ascii="Times New Roman" w:hAnsi="Times New Roman" w:cs="Times New Roman"/>
          <w:sz w:val="24"/>
          <w:szCs w:val="24"/>
        </w:rPr>
        <w:t xml:space="preserve">Yüklenici işe başlamadan önce iş programı hazırlayarak İdarenin </w:t>
      </w:r>
      <w:r w:rsidRPr="001F760A">
        <w:rPr>
          <w:rFonts w:ascii="Times New Roman" w:hAnsi="Times New Roman" w:cs="Times New Roman"/>
          <w:sz w:val="24"/>
          <w:szCs w:val="24"/>
        </w:rPr>
        <w:t>onayına sunacak, İdarece onaylanmış iş programına aynen uymak zorundadır.</w:t>
      </w:r>
    </w:p>
    <w:p w:rsidR="00C035C4"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AA12AF">
        <w:rPr>
          <w:rFonts w:ascii="Times New Roman" w:hAnsi="Times New Roman" w:cs="Times New Roman"/>
          <w:sz w:val="24"/>
          <w:szCs w:val="24"/>
        </w:rPr>
        <w:t>Sözleşmeye bağlanan her türlü yapım işleri, TTK tarafından görevlendirilen kontrollerin</w:t>
      </w:r>
      <w:r>
        <w:rPr>
          <w:rFonts w:ascii="Times New Roman" w:hAnsi="Times New Roman" w:cs="Times New Roman"/>
          <w:sz w:val="24"/>
          <w:szCs w:val="24"/>
        </w:rPr>
        <w:t xml:space="preserve"> denetimi altında, Yüklenici</w:t>
      </w:r>
      <w:r w:rsidRPr="00AA12AF">
        <w:rPr>
          <w:rFonts w:ascii="Times New Roman" w:hAnsi="Times New Roman" w:cs="Times New Roman"/>
          <w:sz w:val="24"/>
          <w:szCs w:val="24"/>
        </w:rPr>
        <w:t xml:space="preserve"> tarafından yönetilir ve gerçekleştirilir. </w:t>
      </w:r>
      <w:r>
        <w:rPr>
          <w:rFonts w:ascii="Times New Roman" w:hAnsi="Times New Roman" w:cs="Times New Roman"/>
          <w:sz w:val="24"/>
          <w:szCs w:val="24"/>
        </w:rPr>
        <w:t>Yüklenici yapacağı işleri sözleşme ve eklerindeki hükümlere</w:t>
      </w:r>
      <w:r w:rsidRPr="00AA12AF">
        <w:rPr>
          <w:rFonts w:ascii="Times New Roman" w:hAnsi="Times New Roman" w:cs="Times New Roman"/>
          <w:sz w:val="24"/>
          <w:szCs w:val="24"/>
        </w:rPr>
        <w:t xml:space="preserve"> aykırı olmamak koşuluyla kontrol tarafından verilecek talimatlara göre yapmak zorundadır. </w:t>
      </w:r>
    </w:p>
    <w:p w:rsidR="00C035C4" w:rsidRPr="00AA12AF"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Pr>
          <w:rFonts w:ascii="Times New Roman" w:hAnsi="Times New Roman" w:cs="Times New Roman"/>
          <w:sz w:val="24"/>
          <w:szCs w:val="24"/>
        </w:rPr>
        <w:t>Yüklenici</w:t>
      </w:r>
      <w:r w:rsidRPr="00EA0809">
        <w:rPr>
          <w:rFonts w:ascii="Times New Roman" w:hAnsi="Times New Roman" w:cs="Times New Roman"/>
          <w:sz w:val="24"/>
          <w:szCs w:val="24"/>
        </w:rPr>
        <w:t xml:space="preserve">nin </w:t>
      </w:r>
      <w:r>
        <w:rPr>
          <w:rFonts w:ascii="Times New Roman" w:hAnsi="Times New Roman" w:cs="Times New Roman"/>
          <w:sz w:val="24"/>
          <w:szCs w:val="24"/>
        </w:rPr>
        <w:t>veya</w:t>
      </w:r>
      <w:r w:rsidRPr="00EA0809">
        <w:rPr>
          <w:rFonts w:ascii="Times New Roman" w:hAnsi="Times New Roman" w:cs="Times New Roman"/>
          <w:sz w:val="24"/>
          <w:szCs w:val="24"/>
        </w:rPr>
        <w:t xml:space="preserve"> tam yetki almış ve </w:t>
      </w:r>
      <w:r>
        <w:rPr>
          <w:rFonts w:ascii="Times New Roman" w:hAnsi="Times New Roman" w:cs="Times New Roman"/>
          <w:sz w:val="24"/>
          <w:szCs w:val="24"/>
        </w:rPr>
        <w:t>İ</w:t>
      </w:r>
      <w:r w:rsidRPr="00EA0809">
        <w:rPr>
          <w:rFonts w:ascii="Times New Roman" w:hAnsi="Times New Roman" w:cs="Times New Roman"/>
          <w:sz w:val="24"/>
          <w:szCs w:val="24"/>
        </w:rPr>
        <w:t>darece kabul edilmiş vekil</w:t>
      </w:r>
      <w:r>
        <w:rPr>
          <w:rFonts w:ascii="Times New Roman" w:hAnsi="Times New Roman" w:cs="Times New Roman"/>
          <w:sz w:val="24"/>
          <w:szCs w:val="24"/>
        </w:rPr>
        <w:t xml:space="preserve">inin, </w:t>
      </w:r>
      <w:r w:rsidRPr="00EA0809">
        <w:rPr>
          <w:rFonts w:ascii="Times New Roman" w:hAnsi="Times New Roman" w:cs="Times New Roman"/>
          <w:sz w:val="24"/>
          <w:szCs w:val="24"/>
        </w:rPr>
        <w:t xml:space="preserve">üstlenmiş olduğu işin devamı süresince, iş yerinde bulunması esastır. </w:t>
      </w:r>
    </w:p>
    <w:p w:rsidR="00C035C4"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Pr>
          <w:rFonts w:ascii="Times New Roman" w:hAnsi="Times New Roman" w:cs="Times New Roman"/>
          <w:sz w:val="24"/>
          <w:szCs w:val="24"/>
        </w:rPr>
        <w:t xml:space="preserve">Yüklenici firma iş süresince TTK çalışma şartlarına uygun olarak ve yeterli sayıda, işinin uzmanı teknik elemanı bulunduracak, çalışanların listesini ve belgelerini İdareye sunacak, çalıştırdığı elemanların genel huzuru ve ahlakı bozacak hal ve hareketlerinden sorumlu olacaktır. Sorun yaratan, TTK tarafından istenmeyen çalışanlar derhal değiştirilecektir. </w:t>
      </w:r>
    </w:p>
    <w:p w:rsidR="00C035C4" w:rsidRPr="00E757C9"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E757C9">
        <w:rPr>
          <w:rFonts w:ascii="Times New Roman" w:hAnsi="Times New Roman" w:cs="Times New Roman"/>
          <w:sz w:val="24"/>
          <w:szCs w:val="24"/>
        </w:rPr>
        <w:t xml:space="preserve">Yüklenici, </w:t>
      </w:r>
      <w:r w:rsidRPr="00E757C9">
        <w:rPr>
          <w:rFonts w:ascii="Times New Roman" w:eastAsia="ヒラギノ明朝 Pro W3" w:hAnsi="Times New Roman" w:cs="Times New Roman"/>
          <w:sz w:val="24"/>
          <w:szCs w:val="24"/>
        </w:rPr>
        <w:t xml:space="preserve">yapı işlerinin yapıldığı işyerlerinde kullanılan makine, araç, </w:t>
      </w:r>
      <w:proofErr w:type="gramStart"/>
      <w:r w:rsidRPr="00E757C9">
        <w:rPr>
          <w:rFonts w:ascii="Times New Roman" w:eastAsia="ヒラギノ明朝 Pro W3" w:hAnsi="Times New Roman" w:cs="Times New Roman"/>
          <w:sz w:val="24"/>
          <w:szCs w:val="24"/>
        </w:rPr>
        <w:t>ekipman</w:t>
      </w:r>
      <w:proofErr w:type="gramEnd"/>
      <w:r w:rsidRPr="00E757C9">
        <w:rPr>
          <w:rFonts w:ascii="Times New Roman" w:eastAsia="ヒラギノ明朝 Pro W3" w:hAnsi="Times New Roman" w:cs="Times New Roman"/>
          <w:sz w:val="24"/>
          <w:szCs w:val="24"/>
        </w:rPr>
        <w:t>, malzeme ve çalışma yöntemlerinin ilgili teknik mevzuata ve iş sağlığı ve güvenliği yönünden kabul görmüş, uyumlaştırılmış ulusal veya uluslararası standartlara uygun olmasını sağlar.</w:t>
      </w:r>
    </w:p>
    <w:p w:rsidR="00C035C4" w:rsidRPr="00E757C9"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E757C9">
        <w:rPr>
          <w:rFonts w:ascii="Times New Roman" w:hAnsi="Times New Roman" w:cs="Times New Roman"/>
          <w:sz w:val="24"/>
          <w:szCs w:val="24"/>
        </w:rPr>
        <w:t>İmalatlar; onaylı projelere, proje detaylarına, mahal listesine ve teknik şartnamede verilen hususlara, ilgili standartlar ve konuya ilişkin mevzuat hükümlerine uygun şekilde yapılacaktır. İhale dokümanında öngörülen ilerleme yüzdeleri (</w:t>
      </w:r>
      <w:proofErr w:type="spellStart"/>
      <w:r w:rsidRPr="00E757C9">
        <w:rPr>
          <w:rFonts w:ascii="Times New Roman" w:hAnsi="Times New Roman" w:cs="Times New Roman"/>
          <w:sz w:val="24"/>
          <w:szCs w:val="24"/>
        </w:rPr>
        <w:t>pursantaj</w:t>
      </w:r>
      <w:proofErr w:type="spellEnd"/>
      <w:r w:rsidRPr="00E757C9">
        <w:rPr>
          <w:rFonts w:ascii="Times New Roman" w:hAnsi="Times New Roman" w:cs="Times New Roman"/>
          <w:sz w:val="24"/>
          <w:szCs w:val="24"/>
        </w:rPr>
        <w:t xml:space="preserve"> tablosu) sadece ödeme dilimlerini göstermektedir.</w:t>
      </w:r>
    </w:p>
    <w:p w:rsidR="00C035C4" w:rsidRPr="00F70976"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E757C9">
        <w:rPr>
          <w:rFonts w:ascii="Times New Roman" w:hAnsi="Times New Roman" w:cs="Times New Roman"/>
          <w:sz w:val="24"/>
          <w:szCs w:val="24"/>
        </w:rPr>
        <w:t>İşin yapımı sırasında gerekiyorsa İdare ek detay projelerin</w:t>
      </w:r>
      <w:r>
        <w:rPr>
          <w:rFonts w:ascii="Times New Roman" w:hAnsi="Times New Roman" w:cs="Times New Roman"/>
          <w:sz w:val="24"/>
          <w:szCs w:val="24"/>
        </w:rPr>
        <w:t xml:space="preserve"> yapılmasını Yükleniciden isteyebilir.</w:t>
      </w:r>
    </w:p>
    <w:p w:rsidR="00C035C4"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Pr>
          <w:rFonts w:ascii="Times New Roman" w:hAnsi="Times New Roman" w:cs="Times New Roman"/>
          <w:sz w:val="24"/>
          <w:szCs w:val="24"/>
        </w:rPr>
        <w:t>Projede ve şartnamede belirtilmeyen teknik hususlar, eksiklikler ve yapılması teknik zorunluluk gerektiren işler İdarenin öngöreceği, işin tekniğine uygun şekilde yapılacaktır. Proje, teknik şartname ve mahal listesinde çelişen teknik hususların ortaya çıkması halinde İdarenin görüşü esas alınacaktır.</w:t>
      </w:r>
    </w:p>
    <w:p w:rsidR="00C035C4"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Pr>
          <w:rFonts w:ascii="Times New Roman" w:hAnsi="Times New Roman" w:cs="Times New Roman"/>
          <w:sz w:val="24"/>
          <w:szCs w:val="24"/>
        </w:rPr>
        <w:t xml:space="preserve">Yüklenici, işyerindeki her türlü araç, malzeme, </w:t>
      </w:r>
      <w:proofErr w:type="spellStart"/>
      <w:r>
        <w:rPr>
          <w:rFonts w:ascii="Times New Roman" w:hAnsi="Times New Roman" w:cs="Times New Roman"/>
          <w:sz w:val="24"/>
          <w:szCs w:val="24"/>
        </w:rPr>
        <w:t>ihzarat</w:t>
      </w:r>
      <w:proofErr w:type="spellEnd"/>
      <w:r>
        <w:rPr>
          <w:rFonts w:ascii="Times New Roman" w:hAnsi="Times New Roman" w:cs="Times New Roman"/>
          <w:sz w:val="24"/>
          <w:szCs w:val="24"/>
        </w:rPr>
        <w:t>, iş ve hizmet makineleri, taşıtlar, tesisler ile sözleşme konusu yapım işinin korunmasından, Yapım İşleri Genel Şartnamesi hükümleri dikkate alınmak şartı ile işe başlama tarihinden kesin kabul tarihine kadar sorumludur.</w:t>
      </w:r>
    </w:p>
    <w:p w:rsidR="00C035C4"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Pr>
          <w:rFonts w:ascii="Times New Roman" w:hAnsi="Times New Roman" w:cs="Times New Roman"/>
          <w:sz w:val="24"/>
          <w:szCs w:val="24"/>
        </w:rPr>
        <w:t>Yüklenici</w:t>
      </w:r>
      <w:r w:rsidRPr="005A5FEB">
        <w:rPr>
          <w:rFonts w:ascii="Times New Roman" w:hAnsi="Times New Roman" w:cs="Times New Roman"/>
          <w:sz w:val="24"/>
          <w:szCs w:val="24"/>
        </w:rPr>
        <w:t xml:space="preserve">, kullanacağı tüm malzemeleri ve gerekli imalat resimlerini İdareye onay için sunacaktır. </w:t>
      </w:r>
    </w:p>
    <w:p w:rsidR="00C035C4" w:rsidRPr="00980816"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3F3DD0">
        <w:rPr>
          <w:rFonts w:ascii="Times New Roman" w:hAnsi="Times New Roman" w:cs="Times New Roman"/>
          <w:bCs/>
          <w:sz w:val="24"/>
          <w:szCs w:val="24"/>
        </w:rPr>
        <w:t xml:space="preserve">İmalattan önce, </w:t>
      </w:r>
      <w:r>
        <w:rPr>
          <w:rFonts w:ascii="Times New Roman" w:hAnsi="Times New Roman" w:cs="Times New Roman"/>
          <w:bCs/>
          <w:sz w:val="24"/>
          <w:szCs w:val="24"/>
        </w:rPr>
        <w:t>Yüklenici</w:t>
      </w:r>
      <w:r w:rsidRPr="003F3DD0">
        <w:rPr>
          <w:rFonts w:ascii="Times New Roman" w:hAnsi="Times New Roman" w:cs="Times New Roman"/>
          <w:bCs/>
          <w:sz w:val="24"/>
          <w:szCs w:val="24"/>
        </w:rPr>
        <w:t xml:space="preserve"> tüm ölçüleri yerinde kontrol etmek, tüm uygulamaları detaylı biçimde yapmak ve bunları kontrol mühendis</w:t>
      </w:r>
      <w:r>
        <w:rPr>
          <w:rFonts w:ascii="Times New Roman" w:hAnsi="Times New Roman" w:cs="Times New Roman"/>
          <w:bCs/>
          <w:sz w:val="24"/>
          <w:szCs w:val="24"/>
        </w:rPr>
        <w:t>ler</w:t>
      </w:r>
      <w:r w:rsidRPr="003F3DD0">
        <w:rPr>
          <w:rFonts w:ascii="Times New Roman" w:hAnsi="Times New Roman" w:cs="Times New Roman"/>
          <w:bCs/>
          <w:sz w:val="24"/>
          <w:szCs w:val="24"/>
        </w:rPr>
        <w:t>ine kontrol ve onay için ulaştırmakla yükümlüdür.</w:t>
      </w:r>
    </w:p>
    <w:p w:rsidR="00C035C4" w:rsidRPr="00684061"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bCs/>
          <w:sz w:val="24"/>
          <w:szCs w:val="24"/>
        </w:rPr>
      </w:pPr>
      <w:r w:rsidRPr="00980816">
        <w:rPr>
          <w:rFonts w:ascii="Times New Roman" w:hAnsi="Times New Roman" w:cs="Times New Roman"/>
          <w:bCs/>
          <w:sz w:val="24"/>
          <w:szCs w:val="24"/>
        </w:rPr>
        <w:t xml:space="preserve">Tüm imalat sorumluluğu </w:t>
      </w:r>
      <w:r>
        <w:rPr>
          <w:rFonts w:ascii="Times New Roman" w:hAnsi="Times New Roman" w:cs="Times New Roman"/>
          <w:bCs/>
          <w:sz w:val="24"/>
          <w:szCs w:val="24"/>
        </w:rPr>
        <w:t>Yükleniciye</w:t>
      </w:r>
      <w:r w:rsidRPr="00980816">
        <w:rPr>
          <w:rFonts w:ascii="Times New Roman" w:hAnsi="Times New Roman" w:cs="Times New Roman"/>
          <w:bCs/>
          <w:sz w:val="24"/>
          <w:szCs w:val="24"/>
        </w:rPr>
        <w:t xml:space="preserve"> aittir. İmalat esnasında kullanılacak malzeme ve </w:t>
      </w:r>
      <w:proofErr w:type="gramStart"/>
      <w:r w:rsidRPr="00980816">
        <w:rPr>
          <w:rFonts w:ascii="Times New Roman" w:hAnsi="Times New Roman" w:cs="Times New Roman"/>
          <w:bCs/>
          <w:sz w:val="24"/>
          <w:szCs w:val="24"/>
        </w:rPr>
        <w:t>ekipmanlar</w:t>
      </w:r>
      <w:proofErr w:type="gramEnd"/>
      <w:r w:rsidRPr="00980816">
        <w:rPr>
          <w:rFonts w:ascii="Times New Roman" w:hAnsi="Times New Roman" w:cs="Times New Roman"/>
          <w:bCs/>
          <w:sz w:val="24"/>
          <w:szCs w:val="24"/>
        </w:rPr>
        <w:t xml:space="preserve"> </w:t>
      </w:r>
      <w:r>
        <w:rPr>
          <w:rFonts w:ascii="Times New Roman" w:hAnsi="Times New Roman" w:cs="Times New Roman"/>
          <w:bCs/>
          <w:sz w:val="24"/>
          <w:szCs w:val="24"/>
        </w:rPr>
        <w:t>Yüklenici</w:t>
      </w:r>
      <w:r w:rsidRPr="00980816">
        <w:rPr>
          <w:rFonts w:ascii="Times New Roman" w:hAnsi="Times New Roman" w:cs="Times New Roman"/>
          <w:bCs/>
          <w:sz w:val="24"/>
          <w:szCs w:val="24"/>
        </w:rPr>
        <w:t xml:space="preserve"> tarafından </w:t>
      </w:r>
      <w:r>
        <w:rPr>
          <w:rFonts w:ascii="Times New Roman" w:hAnsi="Times New Roman" w:cs="Times New Roman"/>
          <w:bCs/>
          <w:sz w:val="24"/>
          <w:szCs w:val="24"/>
        </w:rPr>
        <w:t>sağlanacaktır</w:t>
      </w:r>
      <w:r w:rsidRPr="00684061">
        <w:rPr>
          <w:rFonts w:ascii="Times New Roman" w:hAnsi="Times New Roman" w:cs="Times New Roman"/>
          <w:bCs/>
          <w:sz w:val="24"/>
          <w:szCs w:val="24"/>
        </w:rPr>
        <w:t xml:space="preserve">. </w:t>
      </w:r>
      <w:r w:rsidRPr="00684061">
        <w:rPr>
          <w:rFonts w:ascii="Times New Roman" w:hAnsi="Times New Roman" w:cs="Times New Roman"/>
          <w:sz w:val="24"/>
          <w:szCs w:val="24"/>
          <w:lang w:eastAsia="tr-TR"/>
        </w:rPr>
        <w:t xml:space="preserve">Tüm iş </w:t>
      </w:r>
      <w:proofErr w:type="gramStart"/>
      <w:r w:rsidRPr="00684061">
        <w:rPr>
          <w:rFonts w:ascii="Times New Roman" w:hAnsi="Times New Roman" w:cs="Times New Roman"/>
          <w:sz w:val="24"/>
          <w:szCs w:val="24"/>
          <w:lang w:eastAsia="tr-TR"/>
        </w:rPr>
        <w:t>ekipmanlarının</w:t>
      </w:r>
      <w:proofErr w:type="gramEnd"/>
      <w:r w:rsidRPr="00684061">
        <w:rPr>
          <w:rFonts w:ascii="Times New Roman" w:hAnsi="Times New Roman" w:cs="Times New Roman"/>
          <w:sz w:val="24"/>
          <w:szCs w:val="24"/>
          <w:lang w:eastAsia="tr-TR"/>
        </w:rPr>
        <w:t xml:space="preserve"> kullanım öncesi periyodik olarak kontrol, test ve deneyleri, İş Ekipmanlarının Kullanımında Sağlık ve Güvenlik Şartları Yönetmeliğinde belirtilen hükümlere uygun yapılmış olmalıdır.</w:t>
      </w:r>
    </w:p>
    <w:p w:rsidR="00C035C4" w:rsidRPr="00684061"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bCs/>
          <w:sz w:val="24"/>
          <w:szCs w:val="24"/>
        </w:rPr>
      </w:pPr>
      <w:r w:rsidRPr="00684061">
        <w:rPr>
          <w:rFonts w:ascii="Times New Roman" w:hAnsi="Times New Roman" w:cs="Times New Roman"/>
          <w:bCs/>
          <w:sz w:val="24"/>
          <w:szCs w:val="24"/>
        </w:rPr>
        <w:t xml:space="preserve">Tüm imalat işleri Yüklenici tarafından görevlendirilen şantiye şefi gözetiminde ve konu ile ilgili deneyimli çalışanlar tarafından yapılacaktır. </w:t>
      </w:r>
    </w:p>
    <w:p w:rsidR="00C035C4" w:rsidRPr="00684061"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bCs/>
          <w:sz w:val="24"/>
          <w:szCs w:val="24"/>
        </w:rPr>
      </w:pPr>
      <w:r w:rsidRPr="00684061">
        <w:rPr>
          <w:rFonts w:ascii="Times New Roman" w:hAnsi="Times New Roman" w:cs="Times New Roman"/>
          <w:bCs/>
          <w:sz w:val="24"/>
          <w:szCs w:val="24"/>
        </w:rPr>
        <w:t>İdarenin yazılı bir tebliği olmaksızın Yüklenici, projelerde herhangi bir değişiklik yaptığı takdirde sorumluluk kendisine ait olup bu gibi değişiklikler nedeniyle bir hak iddiasında bulunamaz.</w:t>
      </w:r>
    </w:p>
    <w:p w:rsidR="00C035C4" w:rsidRPr="00684061" w:rsidRDefault="00C035C4" w:rsidP="00D60A90">
      <w:pPr>
        <w:pStyle w:val="ListeParagraf"/>
        <w:numPr>
          <w:ilvl w:val="0"/>
          <w:numId w:val="3"/>
        </w:numPr>
        <w:tabs>
          <w:tab w:val="left" w:pos="657"/>
          <w:tab w:val="left" w:pos="851"/>
        </w:tabs>
        <w:spacing w:after="0" w:line="240" w:lineRule="auto"/>
        <w:ind w:right="-468"/>
        <w:jc w:val="both"/>
        <w:rPr>
          <w:rFonts w:ascii="Times New Roman" w:hAnsi="Times New Roman" w:cs="Times New Roman"/>
          <w:sz w:val="24"/>
          <w:szCs w:val="24"/>
        </w:rPr>
      </w:pPr>
      <w:r w:rsidRPr="00684061">
        <w:rPr>
          <w:rFonts w:ascii="Times New Roman" w:hAnsi="Times New Roman" w:cs="Times New Roman"/>
          <w:sz w:val="24"/>
          <w:szCs w:val="24"/>
        </w:rPr>
        <w:lastRenderedPageBreak/>
        <w:t xml:space="preserve">İnşaatlarda her imalat başlangıcında mutlaka bir örnek bölüm yapılacak, uygunluğu İdarece onaylandıktan sonra imalata devam edilecektir. </w:t>
      </w:r>
    </w:p>
    <w:p w:rsidR="00C035C4" w:rsidRPr="00684061" w:rsidRDefault="00C035C4" w:rsidP="00D60A90">
      <w:pPr>
        <w:pStyle w:val="ListeParagraf"/>
        <w:numPr>
          <w:ilvl w:val="0"/>
          <w:numId w:val="3"/>
        </w:numPr>
        <w:tabs>
          <w:tab w:val="left" w:pos="657"/>
          <w:tab w:val="left" w:pos="851"/>
        </w:tabs>
        <w:spacing w:before="120" w:after="120" w:line="240" w:lineRule="auto"/>
        <w:ind w:right="-468"/>
        <w:jc w:val="both"/>
        <w:rPr>
          <w:rFonts w:ascii="Times New Roman" w:hAnsi="Times New Roman" w:cs="Times New Roman"/>
          <w:sz w:val="24"/>
          <w:szCs w:val="24"/>
        </w:rPr>
      </w:pPr>
      <w:r w:rsidRPr="00684061">
        <w:rPr>
          <w:rFonts w:ascii="Times New Roman" w:hAnsi="Times New Roman" w:cs="Times New Roman"/>
          <w:sz w:val="24"/>
          <w:szCs w:val="24"/>
        </w:rPr>
        <w:t>İnşaatta hatalı imalat yapılmış ise kırdırılıp projesine ve şartnamesine uygun yapılacaktır.</w:t>
      </w:r>
    </w:p>
    <w:p w:rsidR="00C035C4" w:rsidRPr="00921476"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684061">
        <w:rPr>
          <w:rFonts w:ascii="Times New Roman" w:hAnsi="Times New Roman" w:cs="Times New Roman"/>
          <w:sz w:val="24"/>
          <w:szCs w:val="24"/>
        </w:rPr>
        <w:t>İşin yapımı sırasında teknik zorluklar nedeniyle sözleşme dosyasından farklı imalat yapılması durumunda İdare ve Yüklenici tarafından onaylanmış proje değişikliğini gösterir belgeler, uygulanan (as-</w:t>
      </w:r>
      <w:proofErr w:type="spellStart"/>
      <w:r w:rsidRPr="00684061">
        <w:rPr>
          <w:rFonts w:ascii="Times New Roman" w:hAnsi="Times New Roman" w:cs="Times New Roman"/>
          <w:sz w:val="24"/>
          <w:szCs w:val="24"/>
        </w:rPr>
        <w:t>built</w:t>
      </w:r>
      <w:proofErr w:type="spellEnd"/>
      <w:r w:rsidRPr="00684061">
        <w:rPr>
          <w:rFonts w:ascii="Times New Roman" w:hAnsi="Times New Roman" w:cs="Times New Roman"/>
          <w:sz w:val="24"/>
          <w:szCs w:val="24"/>
        </w:rPr>
        <w:t>) projeler İdareye teslim edile</w:t>
      </w:r>
      <w:r>
        <w:rPr>
          <w:rFonts w:ascii="Times New Roman" w:hAnsi="Times New Roman" w:cs="Times New Roman"/>
          <w:sz w:val="24"/>
          <w:szCs w:val="24"/>
        </w:rPr>
        <w:t>cektir.</w:t>
      </w:r>
    </w:p>
    <w:p w:rsidR="00C035C4"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9630E1">
        <w:rPr>
          <w:rFonts w:ascii="Times New Roman" w:hAnsi="Times New Roman" w:cs="Times New Roman"/>
          <w:sz w:val="24"/>
          <w:szCs w:val="24"/>
        </w:rPr>
        <w:t>Kullanılacak bütün malzeme</w:t>
      </w:r>
      <w:r>
        <w:rPr>
          <w:rFonts w:ascii="Times New Roman" w:hAnsi="Times New Roman" w:cs="Times New Roman"/>
          <w:sz w:val="24"/>
          <w:szCs w:val="24"/>
        </w:rPr>
        <w:t>ler</w:t>
      </w:r>
      <w:r w:rsidRPr="009630E1">
        <w:rPr>
          <w:rFonts w:ascii="Times New Roman" w:hAnsi="Times New Roman" w:cs="Times New Roman"/>
          <w:sz w:val="24"/>
          <w:szCs w:val="24"/>
        </w:rPr>
        <w:t xml:space="preserve"> İdareye önceden bildirilecek ve İdarenin onayı alınacaktır</w:t>
      </w:r>
      <w:r>
        <w:rPr>
          <w:rFonts w:ascii="Times New Roman" w:hAnsi="Times New Roman" w:cs="Times New Roman"/>
          <w:sz w:val="24"/>
          <w:szCs w:val="24"/>
        </w:rPr>
        <w:t>.</w:t>
      </w:r>
    </w:p>
    <w:p w:rsidR="00C035C4" w:rsidRPr="00D73DA8"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Pr>
          <w:rFonts w:ascii="Times New Roman" w:hAnsi="Times New Roman" w:cs="Times New Roman"/>
          <w:bCs/>
          <w:sz w:val="24"/>
          <w:szCs w:val="24"/>
        </w:rPr>
        <w:t>Malzemelerd</w:t>
      </w:r>
      <w:r w:rsidRPr="003F3DD0">
        <w:rPr>
          <w:rFonts w:ascii="Times New Roman" w:hAnsi="Times New Roman" w:cs="Times New Roman"/>
          <w:bCs/>
          <w:sz w:val="24"/>
          <w:szCs w:val="24"/>
        </w:rPr>
        <w:t xml:space="preserve">e istenen kalite standartları, garanti belgelerinin geçerliliği, yapılan işlemlerin proje ile uygunluğu </w:t>
      </w:r>
      <w:r>
        <w:rPr>
          <w:rFonts w:ascii="Times New Roman" w:hAnsi="Times New Roman" w:cs="Times New Roman"/>
          <w:bCs/>
          <w:sz w:val="24"/>
          <w:szCs w:val="24"/>
        </w:rPr>
        <w:t>İdare</w:t>
      </w:r>
      <w:r w:rsidRPr="003F3DD0">
        <w:rPr>
          <w:rFonts w:ascii="Times New Roman" w:hAnsi="Times New Roman" w:cs="Times New Roman"/>
          <w:bCs/>
          <w:sz w:val="24"/>
          <w:szCs w:val="24"/>
        </w:rPr>
        <w:t xml:space="preserve"> tarafından onaylanmadıkça bir sonraki imalata geçilmeyecektir. </w:t>
      </w:r>
    </w:p>
    <w:p w:rsidR="00C035C4" w:rsidRPr="00DB599C"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Pr>
          <w:rFonts w:ascii="Times New Roman" w:hAnsi="Times New Roman" w:cs="Times New Roman"/>
          <w:sz w:val="24"/>
          <w:szCs w:val="24"/>
        </w:rPr>
        <w:t>İmalatlar için gerekli olan her cins malzeme inşaat sahasına getirilecek, olumsuz hava ve çevre koşullarından korunacaktır.</w:t>
      </w:r>
    </w:p>
    <w:p w:rsidR="00C035C4" w:rsidRPr="003277BB"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3277BB">
        <w:rPr>
          <w:rFonts w:ascii="Times New Roman" w:hAnsi="Times New Roman" w:cs="Times New Roman"/>
          <w:sz w:val="24"/>
          <w:szCs w:val="24"/>
        </w:rPr>
        <w:t xml:space="preserve">Bütün imalatlarda şartnamelerde belirtilen özelliklere ve </w:t>
      </w:r>
      <w:r>
        <w:rPr>
          <w:rFonts w:ascii="Times New Roman" w:hAnsi="Times New Roman" w:cs="Times New Roman"/>
          <w:sz w:val="24"/>
          <w:szCs w:val="24"/>
        </w:rPr>
        <w:t xml:space="preserve">ilgili </w:t>
      </w:r>
      <w:r w:rsidR="004A14C6">
        <w:rPr>
          <w:rFonts w:ascii="Times New Roman" w:hAnsi="Times New Roman" w:cs="Times New Roman"/>
          <w:sz w:val="24"/>
          <w:szCs w:val="24"/>
        </w:rPr>
        <w:t>Ulusal standardına</w:t>
      </w:r>
      <w:r w:rsidRPr="003277BB">
        <w:rPr>
          <w:rFonts w:ascii="Times New Roman" w:hAnsi="Times New Roman" w:cs="Times New Roman"/>
          <w:sz w:val="24"/>
          <w:szCs w:val="24"/>
        </w:rPr>
        <w:t xml:space="preserve"> uygun olan malzemeler kullanılacaktır.</w:t>
      </w:r>
      <w:r w:rsidRPr="003277BB">
        <w:rPr>
          <w:sz w:val="40"/>
          <w:szCs w:val="40"/>
        </w:rPr>
        <w:t xml:space="preserve"> </w:t>
      </w:r>
      <w:r w:rsidR="004A14C6">
        <w:rPr>
          <w:rFonts w:ascii="Times New Roman" w:hAnsi="Times New Roman" w:cs="Times New Roman"/>
          <w:sz w:val="24"/>
          <w:szCs w:val="24"/>
        </w:rPr>
        <w:t>Ulusal standardına</w:t>
      </w:r>
      <w:r w:rsidR="004A14C6" w:rsidRPr="003277BB">
        <w:rPr>
          <w:rFonts w:ascii="Times New Roman" w:hAnsi="Times New Roman" w:cs="Times New Roman"/>
          <w:sz w:val="24"/>
          <w:szCs w:val="24"/>
        </w:rPr>
        <w:t xml:space="preserve"> </w:t>
      </w:r>
      <w:r w:rsidRPr="003277BB">
        <w:rPr>
          <w:rFonts w:ascii="Times New Roman" w:hAnsi="Times New Roman" w:cs="Times New Roman"/>
          <w:sz w:val="24"/>
          <w:szCs w:val="24"/>
        </w:rPr>
        <w:t xml:space="preserve">bulunmayan malzeme ve numuneler </w:t>
      </w:r>
      <w:r>
        <w:rPr>
          <w:rFonts w:ascii="Times New Roman" w:hAnsi="Times New Roman" w:cs="Times New Roman"/>
          <w:sz w:val="24"/>
          <w:szCs w:val="24"/>
        </w:rPr>
        <w:t>İdare</w:t>
      </w:r>
      <w:r w:rsidRPr="003277BB">
        <w:rPr>
          <w:rFonts w:ascii="Times New Roman" w:hAnsi="Times New Roman" w:cs="Times New Roman"/>
          <w:sz w:val="24"/>
          <w:szCs w:val="24"/>
        </w:rPr>
        <w:t xml:space="preserve">ce kabul edilecek uluslararası bir standarda uygun olacaktır ve bunların uygunluğunu, kalitesini gösteren belgeler </w:t>
      </w:r>
      <w:r>
        <w:rPr>
          <w:rFonts w:ascii="Times New Roman" w:hAnsi="Times New Roman" w:cs="Times New Roman"/>
          <w:sz w:val="24"/>
          <w:szCs w:val="24"/>
        </w:rPr>
        <w:t>Yüklenici</w:t>
      </w:r>
      <w:r w:rsidRPr="003277BB">
        <w:rPr>
          <w:rFonts w:ascii="Times New Roman" w:hAnsi="Times New Roman" w:cs="Times New Roman"/>
          <w:sz w:val="24"/>
          <w:szCs w:val="24"/>
        </w:rPr>
        <w:t xml:space="preserve"> tarafından İdareye onay için sunulacak, uygun görülmesi halinde kullanılabilecektir.</w:t>
      </w:r>
    </w:p>
    <w:p w:rsidR="00C035C4" w:rsidRPr="003277BB"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3277BB">
        <w:rPr>
          <w:rFonts w:ascii="Times New Roman" w:hAnsi="Times New Roman" w:cs="Times New Roman"/>
          <w:sz w:val="24"/>
          <w:szCs w:val="24"/>
        </w:rPr>
        <w:t xml:space="preserve">Bu şartnamede belirtilmemiş olsa dahi yürürlüğe girmiş </w:t>
      </w:r>
      <w:r>
        <w:rPr>
          <w:rFonts w:ascii="Times New Roman" w:hAnsi="Times New Roman" w:cs="Times New Roman"/>
          <w:sz w:val="24"/>
          <w:szCs w:val="24"/>
        </w:rPr>
        <w:t xml:space="preserve">ilgili </w:t>
      </w:r>
      <w:r w:rsidR="004A14C6">
        <w:rPr>
          <w:rFonts w:ascii="Times New Roman" w:hAnsi="Times New Roman" w:cs="Times New Roman"/>
          <w:sz w:val="24"/>
          <w:szCs w:val="24"/>
        </w:rPr>
        <w:t xml:space="preserve">Ulusal standardı </w:t>
      </w:r>
      <w:r w:rsidRPr="003277BB">
        <w:rPr>
          <w:rFonts w:ascii="Times New Roman" w:hAnsi="Times New Roman" w:cs="Times New Roman"/>
          <w:sz w:val="24"/>
          <w:szCs w:val="24"/>
        </w:rPr>
        <w:t>bulunan malzemeler, imal usulleri vb. hususlara uygun imalat yapılacaktır.</w:t>
      </w:r>
    </w:p>
    <w:p w:rsidR="00C035C4" w:rsidRPr="002931D2"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9630E1">
        <w:rPr>
          <w:rFonts w:ascii="Times New Roman" w:hAnsi="Times New Roman" w:cs="Times New Roman"/>
          <w:bCs/>
          <w:sz w:val="24"/>
          <w:szCs w:val="24"/>
        </w:rPr>
        <w:t>Malzemede istenen kalite standartları ve garanti belgeleri kontrol mühendislerine teslim edilecektir.</w:t>
      </w:r>
    </w:p>
    <w:p w:rsidR="00C035C4" w:rsidRPr="005D4ABE"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Pr>
          <w:rFonts w:ascii="Times New Roman" w:hAnsi="Times New Roman" w:cs="Times New Roman"/>
          <w:bCs/>
          <w:sz w:val="24"/>
          <w:szCs w:val="24"/>
        </w:rPr>
        <w:t xml:space="preserve">Yüklenici, İdarenin talep etmesi durumunda malzeme numunelerini, bedeli kendisi tarafından karşılanmak üzere İdarenin onaylayacağı bir laboratuvar ya da kuruluşta </w:t>
      </w:r>
      <w:r w:rsidRPr="005D4ABE">
        <w:rPr>
          <w:rFonts w:ascii="Times New Roman" w:hAnsi="Times New Roman" w:cs="Times New Roman"/>
          <w:bCs/>
          <w:sz w:val="24"/>
          <w:szCs w:val="24"/>
        </w:rPr>
        <w:t>incelemesini yaptıracak ve sonuçlarının İdarenin onayına sunacaktır</w:t>
      </w:r>
      <w:r>
        <w:t>.</w:t>
      </w:r>
    </w:p>
    <w:p w:rsidR="00C035C4" w:rsidRPr="005D4ABE"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5D4ABE">
        <w:rPr>
          <w:rFonts w:ascii="Times New Roman" w:hAnsi="Times New Roman" w:cs="Times New Roman"/>
          <w:sz w:val="24"/>
          <w:szCs w:val="24"/>
        </w:rPr>
        <w:t>Yapı alanının düzenli ve temiz tutulmasından Yüklenici sorumludur.</w:t>
      </w:r>
    </w:p>
    <w:p w:rsidR="00C035C4" w:rsidRPr="005266F3"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5D4ABE">
        <w:rPr>
          <w:rFonts w:ascii="Times New Roman" w:hAnsi="Times New Roman" w:cs="Times New Roman"/>
          <w:sz w:val="24"/>
          <w:szCs w:val="24"/>
        </w:rPr>
        <w:t>Yapılan her imalatın temizliği günlük olarak yapılacak, atıklar sahadan uzaklaştırılacaktır.</w:t>
      </w:r>
    </w:p>
    <w:p w:rsidR="00C035C4" w:rsidRPr="005D4ABE"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5D4ABE">
        <w:rPr>
          <w:rFonts w:ascii="Times New Roman" w:hAnsi="Times New Roman" w:cs="Times New Roman"/>
          <w:sz w:val="24"/>
          <w:szCs w:val="24"/>
        </w:rPr>
        <w:t>Yüklenici tarafından işin sonunda işyeri çevrey</w:t>
      </w:r>
      <w:r>
        <w:rPr>
          <w:rFonts w:ascii="Times New Roman" w:hAnsi="Times New Roman" w:cs="Times New Roman"/>
          <w:sz w:val="24"/>
          <w:szCs w:val="24"/>
        </w:rPr>
        <w:t>l</w:t>
      </w:r>
      <w:r w:rsidRPr="005D4ABE">
        <w:rPr>
          <w:rFonts w:ascii="Times New Roman" w:hAnsi="Times New Roman" w:cs="Times New Roman"/>
          <w:sz w:val="24"/>
          <w:szCs w:val="24"/>
        </w:rPr>
        <w:t xml:space="preserve">e uyumlu olacak şekilde temizlenecektir. </w:t>
      </w:r>
    </w:p>
    <w:p w:rsidR="00C035C4" w:rsidRPr="005266F3" w:rsidRDefault="00C035C4" w:rsidP="00D60A90">
      <w:pPr>
        <w:pStyle w:val="ListeParagraf"/>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5D4ABE">
        <w:rPr>
          <w:rFonts w:ascii="Times New Roman" w:hAnsi="Times New Roman" w:cs="Times New Roman"/>
          <w:sz w:val="24"/>
          <w:szCs w:val="24"/>
        </w:rPr>
        <w:t>İnşaatların yapımı esnasında kaldırılan, bozulan veya hasar gören yol, altyapı, kaplamalı alan, yeşil alanlar</w:t>
      </w:r>
      <w:r>
        <w:rPr>
          <w:rFonts w:ascii="Times New Roman" w:hAnsi="Times New Roman" w:cs="Times New Roman"/>
          <w:sz w:val="24"/>
          <w:szCs w:val="24"/>
        </w:rPr>
        <w:t>,</w:t>
      </w:r>
      <w:r w:rsidRPr="005D4ABE">
        <w:rPr>
          <w:rFonts w:ascii="Times New Roman" w:hAnsi="Times New Roman" w:cs="Times New Roman"/>
          <w:sz w:val="24"/>
          <w:szCs w:val="24"/>
        </w:rPr>
        <w:t xml:space="preserve"> vb. alanlar eski haline getirilecek şekilde onarılacaktır. </w:t>
      </w:r>
    </w:p>
    <w:p w:rsidR="00C035C4" w:rsidRPr="005D4ABE" w:rsidRDefault="00C035C4" w:rsidP="00D60A90">
      <w:pPr>
        <w:numPr>
          <w:ilvl w:val="0"/>
          <w:numId w:val="3"/>
        </w:numPr>
        <w:tabs>
          <w:tab w:val="left" w:pos="657"/>
          <w:tab w:val="left" w:pos="851"/>
        </w:tabs>
        <w:spacing w:after="120" w:line="240" w:lineRule="auto"/>
        <w:ind w:right="-468"/>
        <w:jc w:val="both"/>
        <w:rPr>
          <w:rFonts w:ascii="Times New Roman" w:hAnsi="Times New Roman" w:cs="Times New Roman"/>
          <w:sz w:val="24"/>
          <w:szCs w:val="24"/>
        </w:rPr>
      </w:pPr>
      <w:r w:rsidRPr="005D4ABE">
        <w:rPr>
          <w:rFonts w:ascii="Times New Roman" w:hAnsi="Times New Roman" w:cs="Times New Roman"/>
          <w:sz w:val="24"/>
          <w:szCs w:val="24"/>
        </w:rPr>
        <w:t>Yüklenici, atık malzemeler</w:t>
      </w:r>
      <w:r w:rsidRPr="005D4ABE">
        <w:rPr>
          <w:rFonts w:ascii="Times New Roman" w:hAnsi="Times New Roman" w:cs="Times New Roman"/>
          <w:bCs/>
          <w:sz w:val="24"/>
          <w:szCs w:val="24"/>
        </w:rPr>
        <w:t>in</w:t>
      </w:r>
      <w:r w:rsidRPr="005D4ABE">
        <w:rPr>
          <w:rFonts w:ascii="Times New Roman" w:hAnsi="Times New Roman" w:cs="Times New Roman"/>
          <w:sz w:val="24"/>
          <w:szCs w:val="24"/>
        </w:rPr>
        <w:t xml:space="preserve"> </w:t>
      </w:r>
      <w:r>
        <w:rPr>
          <w:rFonts w:ascii="Times New Roman" w:hAnsi="Times New Roman" w:cs="Times New Roman"/>
          <w:sz w:val="24"/>
          <w:szCs w:val="24"/>
        </w:rPr>
        <w:t>çalışılan sahadan</w:t>
      </w:r>
      <w:r w:rsidRPr="005D4ABE">
        <w:rPr>
          <w:rFonts w:ascii="Times New Roman" w:hAnsi="Times New Roman" w:cs="Times New Roman"/>
          <w:sz w:val="24"/>
          <w:szCs w:val="24"/>
        </w:rPr>
        <w:t xml:space="preserve"> uzaklaştırılmasından ve İdarenin göstereceği yere taşınarak atılmasından veya Belediyenin yazılı izni ile göstereceği döküm yerine atılmasından sorumludur. </w:t>
      </w:r>
    </w:p>
    <w:p w:rsidR="00C035C4" w:rsidRDefault="00C035C4" w:rsidP="00D60A90">
      <w:pPr>
        <w:numPr>
          <w:ilvl w:val="0"/>
          <w:numId w:val="3"/>
        </w:numPr>
        <w:tabs>
          <w:tab w:val="left" w:pos="657"/>
          <w:tab w:val="left" w:pos="851"/>
        </w:tabs>
        <w:spacing w:after="120" w:line="240" w:lineRule="auto"/>
        <w:jc w:val="both"/>
        <w:rPr>
          <w:rFonts w:ascii="Times New Roman" w:hAnsi="Times New Roman" w:cs="Times New Roman"/>
          <w:sz w:val="24"/>
          <w:szCs w:val="24"/>
        </w:rPr>
      </w:pPr>
      <w:r w:rsidRPr="005D4ABE">
        <w:rPr>
          <w:rFonts w:ascii="Times New Roman" w:hAnsi="Times New Roman" w:cs="Times New Roman"/>
          <w:sz w:val="24"/>
          <w:szCs w:val="24"/>
        </w:rPr>
        <w:t>Yüklenici İdarenin çalışma gün ve saatlerine uygun olarak işlerini yürütecektir. İdarenin çalışmadığı veya nöbetçi bırakmadığı günler için bir hak iddia edemez.</w:t>
      </w:r>
    </w:p>
    <w:p w:rsidR="00D859FE" w:rsidRDefault="00C035C4" w:rsidP="00103E6C">
      <w:pPr>
        <w:numPr>
          <w:ilvl w:val="0"/>
          <w:numId w:val="3"/>
        </w:numPr>
        <w:tabs>
          <w:tab w:val="left" w:pos="657"/>
          <w:tab w:val="left" w:pos="851"/>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Yüklenici yaptığı tüm imalatın, Kurum mevcut sistemi ile bağlantısını yapacak ve uyumlu halde çalışır vaziyette teslim edecektir.</w:t>
      </w:r>
    </w:p>
    <w:p w:rsidR="00F335BD" w:rsidRDefault="00F335BD" w:rsidP="00F335BD">
      <w:pPr>
        <w:tabs>
          <w:tab w:val="left" w:pos="657"/>
          <w:tab w:val="left" w:pos="851"/>
        </w:tabs>
        <w:spacing w:after="120" w:line="240" w:lineRule="auto"/>
        <w:jc w:val="both"/>
        <w:rPr>
          <w:rFonts w:ascii="Times New Roman" w:hAnsi="Times New Roman" w:cs="Times New Roman"/>
          <w:sz w:val="24"/>
          <w:szCs w:val="24"/>
        </w:rPr>
      </w:pPr>
    </w:p>
    <w:p w:rsidR="00F335BD" w:rsidRDefault="00F335BD" w:rsidP="00F335BD">
      <w:pPr>
        <w:tabs>
          <w:tab w:val="left" w:pos="657"/>
          <w:tab w:val="left" w:pos="851"/>
        </w:tabs>
        <w:spacing w:after="120" w:line="240" w:lineRule="auto"/>
        <w:jc w:val="both"/>
        <w:rPr>
          <w:rFonts w:ascii="Times New Roman" w:hAnsi="Times New Roman" w:cs="Times New Roman"/>
          <w:sz w:val="24"/>
          <w:szCs w:val="24"/>
        </w:rPr>
      </w:pPr>
    </w:p>
    <w:p w:rsidR="00F335BD" w:rsidRDefault="00F335BD" w:rsidP="00F335BD">
      <w:pPr>
        <w:tabs>
          <w:tab w:val="left" w:pos="657"/>
          <w:tab w:val="left" w:pos="851"/>
        </w:tabs>
        <w:spacing w:after="120" w:line="240" w:lineRule="auto"/>
        <w:jc w:val="both"/>
        <w:rPr>
          <w:rFonts w:ascii="Times New Roman" w:hAnsi="Times New Roman" w:cs="Times New Roman"/>
          <w:sz w:val="24"/>
          <w:szCs w:val="24"/>
        </w:rPr>
      </w:pPr>
    </w:p>
    <w:p w:rsidR="00F335BD" w:rsidRDefault="00F335BD" w:rsidP="00F335BD">
      <w:pPr>
        <w:tabs>
          <w:tab w:val="left" w:pos="657"/>
          <w:tab w:val="left" w:pos="851"/>
        </w:tabs>
        <w:spacing w:after="120" w:line="240" w:lineRule="auto"/>
        <w:jc w:val="both"/>
        <w:rPr>
          <w:rFonts w:ascii="Times New Roman" w:hAnsi="Times New Roman" w:cs="Times New Roman"/>
          <w:sz w:val="24"/>
          <w:szCs w:val="24"/>
        </w:rPr>
      </w:pPr>
    </w:p>
    <w:p w:rsidR="00F335BD" w:rsidRPr="000A3CB5" w:rsidRDefault="00F335BD" w:rsidP="00F335BD">
      <w:pPr>
        <w:tabs>
          <w:tab w:val="left" w:pos="657"/>
          <w:tab w:val="left" w:pos="851"/>
        </w:tabs>
        <w:spacing w:after="120" w:line="240" w:lineRule="auto"/>
        <w:jc w:val="both"/>
        <w:rPr>
          <w:rFonts w:ascii="Times New Roman" w:hAnsi="Times New Roman" w:cs="Times New Roman"/>
          <w:sz w:val="24"/>
          <w:szCs w:val="24"/>
        </w:rPr>
      </w:pPr>
      <w:bookmarkStart w:id="2" w:name="_GoBack"/>
      <w:bookmarkEnd w:id="2"/>
    </w:p>
    <w:p w:rsidR="00A6087C" w:rsidRDefault="00A6087C" w:rsidP="00B707E1">
      <w:pPr>
        <w:tabs>
          <w:tab w:val="left" w:pos="142"/>
          <w:tab w:val="left" w:pos="360"/>
          <w:tab w:val="left" w:pos="657"/>
        </w:tabs>
        <w:spacing w:before="120" w:after="120" w:line="240" w:lineRule="auto"/>
        <w:jc w:val="both"/>
        <w:rPr>
          <w:rFonts w:ascii="Times New Roman" w:hAnsi="Times New Roman" w:cs="Times New Roman"/>
          <w:b/>
          <w:bCs/>
          <w:sz w:val="24"/>
          <w:szCs w:val="24"/>
        </w:rPr>
      </w:pPr>
    </w:p>
    <w:p w:rsidR="00A87FF2" w:rsidRPr="001F19C9" w:rsidRDefault="001F19C9" w:rsidP="001F19C9">
      <w:pPr>
        <w:tabs>
          <w:tab w:val="left" w:pos="142"/>
          <w:tab w:val="left" w:pos="360"/>
          <w:tab w:val="left" w:pos="657"/>
        </w:tabs>
        <w:spacing w:before="120" w:after="120" w:line="240" w:lineRule="auto"/>
        <w:ind w:left="142"/>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3F7CAB" w:rsidRPr="001F19C9">
        <w:rPr>
          <w:rFonts w:ascii="Times New Roman" w:hAnsi="Times New Roman" w:cs="Times New Roman"/>
          <w:b/>
          <w:bCs/>
          <w:sz w:val="24"/>
          <w:szCs w:val="24"/>
          <w:u w:val="single"/>
        </w:rPr>
        <w:t>YAPILACAK İŞLER</w:t>
      </w:r>
    </w:p>
    <w:p w:rsidR="00231ACD" w:rsidRPr="00231ACD" w:rsidRDefault="003F7CAB" w:rsidP="00231ACD">
      <w:pPr>
        <w:pStyle w:val="ListeParagraf"/>
        <w:numPr>
          <w:ilvl w:val="0"/>
          <w:numId w:val="5"/>
        </w:numPr>
        <w:tabs>
          <w:tab w:val="left" w:pos="142"/>
          <w:tab w:val="left" w:pos="360"/>
          <w:tab w:val="left" w:pos="657"/>
        </w:tabs>
        <w:spacing w:before="120" w:after="12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İNŞAAT İŞLERİ</w:t>
      </w:r>
    </w:p>
    <w:p w:rsidR="00AD3E3B" w:rsidRDefault="00BB583E" w:rsidP="000600E7">
      <w:pPr>
        <w:tabs>
          <w:tab w:val="left" w:pos="567"/>
        </w:tabs>
        <w:spacing w:after="120" w:line="240" w:lineRule="auto"/>
        <w:ind w:left="426" w:right="-283"/>
        <w:jc w:val="both"/>
        <w:rPr>
          <w:rFonts w:ascii="Times New Roman" w:hAnsi="Times New Roman" w:cs="Times New Roman"/>
          <w:b/>
          <w:bCs/>
          <w:sz w:val="24"/>
          <w:szCs w:val="24"/>
        </w:rPr>
      </w:pPr>
      <w:r>
        <w:rPr>
          <w:rFonts w:ascii="Times New Roman" w:hAnsi="Times New Roman" w:cs="Times New Roman"/>
          <w:b/>
          <w:sz w:val="24"/>
          <w:szCs w:val="24"/>
        </w:rPr>
        <w:t xml:space="preserve">   2.1.1</w:t>
      </w:r>
      <w:r w:rsidR="009029BE" w:rsidRPr="009029BE">
        <w:rPr>
          <w:rFonts w:ascii="Times New Roman" w:hAnsi="Times New Roman" w:cs="Times New Roman"/>
          <w:b/>
          <w:sz w:val="24"/>
          <w:szCs w:val="24"/>
        </w:rPr>
        <w:t>.</w:t>
      </w:r>
      <w:r w:rsidR="009029BE">
        <w:rPr>
          <w:rFonts w:ascii="Times New Roman" w:hAnsi="Times New Roman" w:cs="Times New Roman"/>
          <w:b/>
          <w:sz w:val="24"/>
          <w:szCs w:val="24"/>
        </w:rPr>
        <w:t xml:space="preserve"> </w:t>
      </w:r>
      <w:r w:rsidR="002C508E">
        <w:rPr>
          <w:rFonts w:ascii="Times New Roman" w:hAnsi="Times New Roman" w:cs="Times New Roman"/>
          <w:b/>
          <w:bCs/>
          <w:sz w:val="24"/>
          <w:szCs w:val="24"/>
        </w:rPr>
        <w:t>Hat yenileme, menfez ve hendek temizleme işleri</w:t>
      </w:r>
    </w:p>
    <w:p w:rsidR="000600E7" w:rsidRPr="008A7A68" w:rsidRDefault="000600E7" w:rsidP="000600E7">
      <w:pPr>
        <w:pStyle w:val="ListeParagraf"/>
        <w:numPr>
          <w:ilvl w:val="0"/>
          <w:numId w:val="25"/>
        </w:numPr>
        <w:tabs>
          <w:tab w:val="left" w:pos="567"/>
        </w:tabs>
        <w:spacing w:after="120" w:line="240" w:lineRule="auto"/>
        <w:ind w:right="-283"/>
        <w:jc w:val="both"/>
        <w:rPr>
          <w:rFonts w:ascii="Times New Roman" w:hAnsi="Times New Roman" w:cs="Times New Roman"/>
          <w:bCs/>
          <w:sz w:val="24"/>
          <w:szCs w:val="24"/>
        </w:rPr>
      </w:pPr>
      <w:r w:rsidRPr="008A7A68">
        <w:rPr>
          <w:rFonts w:ascii="Times New Roman" w:hAnsi="Times New Roman" w:cs="Times New Roman"/>
          <w:bCs/>
          <w:sz w:val="24"/>
          <w:szCs w:val="24"/>
        </w:rPr>
        <w:t>Tüm hat söküm ve serim işleri projesine uygun yapılacaktır.</w:t>
      </w:r>
    </w:p>
    <w:p w:rsidR="000600E7" w:rsidRPr="008A7A68" w:rsidRDefault="000600E7" w:rsidP="000600E7">
      <w:pPr>
        <w:pStyle w:val="ListeParagraf"/>
        <w:numPr>
          <w:ilvl w:val="0"/>
          <w:numId w:val="25"/>
        </w:numPr>
        <w:tabs>
          <w:tab w:val="left" w:pos="567"/>
        </w:tabs>
        <w:spacing w:after="120" w:line="240" w:lineRule="auto"/>
        <w:ind w:right="-283"/>
        <w:jc w:val="both"/>
        <w:rPr>
          <w:rFonts w:ascii="Times New Roman" w:hAnsi="Times New Roman" w:cs="Times New Roman"/>
          <w:bCs/>
          <w:sz w:val="24"/>
          <w:szCs w:val="24"/>
        </w:rPr>
      </w:pPr>
      <w:r w:rsidRPr="008A7A68">
        <w:rPr>
          <w:rFonts w:ascii="Times New Roman" w:hAnsi="Times New Roman" w:cs="Times New Roman"/>
          <w:bCs/>
          <w:sz w:val="24"/>
          <w:szCs w:val="24"/>
        </w:rPr>
        <w:t xml:space="preserve">Üst yapı malzemelerinin tamamı ( Beton </w:t>
      </w:r>
      <w:r w:rsidR="008A7A68" w:rsidRPr="008A7A68">
        <w:rPr>
          <w:rFonts w:ascii="Times New Roman" w:hAnsi="Times New Roman" w:cs="Times New Roman"/>
          <w:bCs/>
          <w:sz w:val="24"/>
          <w:szCs w:val="24"/>
        </w:rPr>
        <w:t>travers, ray, cebire</w:t>
      </w:r>
      <w:r w:rsidRPr="008A7A68">
        <w:rPr>
          <w:rFonts w:ascii="Times New Roman" w:hAnsi="Times New Roman" w:cs="Times New Roman"/>
          <w:bCs/>
          <w:sz w:val="24"/>
          <w:szCs w:val="24"/>
        </w:rPr>
        <w:t>, balast …) idare tarafından verilecek ve şantiye alanına getirilecektir.</w:t>
      </w:r>
    </w:p>
    <w:p w:rsidR="000600E7" w:rsidRPr="008A7A68" w:rsidRDefault="000600E7" w:rsidP="008A7A68">
      <w:pPr>
        <w:pStyle w:val="ListeParagraf"/>
        <w:numPr>
          <w:ilvl w:val="0"/>
          <w:numId w:val="25"/>
        </w:numPr>
        <w:tabs>
          <w:tab w:val="left" w:pos="567"/>
        </w:tabs>
        <w:spacing w:after="120" w:line="240" w:lineRule="auto"/>
        <w:ind w:right="-283"/>
        <w:jc w:val="both"/>
        <w:rPr>
          <w:rFonts w:ascii="Times New Roman" w:hAnsi="Times New Roman" w:cs="Times New Roman"/>
          <w:bCs/>
          <w:sz w:val="24"/>
          <w:szCs w:val="24"/>
        </w:rPr>
      </w:pPr>
      <w:r w:rsidRPr="008A7A68">
        <w:rPr>
          <w:rFonts w:ascii="Times New Roman" w:hAnsi="Times New Roman" w:cs="Times New Roman"/>
          <w:bCs/>
          <w:sz w:val="24"/>
          <w:szCs w:val="24"/>
        </w:rPr>
        <w:t>Kazı ve hat serim işlerinde projede gösterilen menfezlere zarar gelmemesi için itina ile imalat yapılacak gerekli ise kazı esnasında mevcut zeminde rampalar oluşturup iş makinelerinin şantiye sahasında çalışmaları bu şekilde sağlanacaktır.</w:t>
      </w:r>
      <w:r w:rsidR="008A7A68" w:rsidRPr="008A7A68">
        <w:rPr>
          <w:rFonts w:ascii="Times New Roman" w:hAnsi="Times New Roman" w:cs="Times New Roman"/>
          <w:bCs/>
          <w:sz w:val="24"/>
          <w:szCs w:val="24"/>
        </w:rPr>
        <w:t xml:space="preserve"> </w:t>
      </w:r>
      <w:r w:rsidRPr="008A7A68">
        <w:rPr>
          <w:rFonts w:ascii="Times New Roman" w:hAnsi="Times New Roman" w:cs="Times New Roman"/>
          <w:bCs/>
          <w:sz w:val="24"/>
          <w:szCs w:val="24"/>
        </w:rPr>
        <w:t xml:space="preserve">Aksi halde menfezlerde </w:t>
      </w:r>
      <w:r w:rsidR="008A7A68" w:rsidRPr="008A7A68">
        <w:rPr>
          <w:rFonts w:ascii="Times New Roman" w:hAnsi="Times New Roman" w:cs="Times New Roman"/>
          <w:bCs/>
          <w:sz w:val="24"/>
          <w:szCs w:val="24"/>
        </w:rPr>
        <w:t>meydana gelebilecek</w:t>
      </w:r>
      <w:r w:rsidRPr="008A7A68">
        <w:rPr>
          <w:rFonts w:ascii="Times New Roman" w:hAnsi="Times New Roman" w:cs="Times New Roman"/>
          <w:bCs/>
          <w:sz w:val="24"/>
          <w:szCs w:val="24"/>
        </w:rPr>
        <w:t xml:space="preserve"> hasar, onarım veya </w:t>
      </w:r>
      <w:r w:rsidR="008A7A68" w:rsidRPr="008A7A68">
        <w:rPr>
          <w:rFonts w:ascii="Times New Roman" w:hAnsi="Times New Roman" w:cs="Times New Roman"/>
          <w:bCs/>
          <w:sz w:val="24"/>
          <w:szCs w:val="24"/>
        </w:rPr>
        <w:t xml:space="preserve">menfezlerin </w:t>
      </w:r>
      <w:r w:rsidRPr="008A7A68">
        <w:rPr>
          <w:rFonts w:ascii="Times New Roman" w:hAnsi="Times New Roman" w:cs="Times New Roman"/>
          <w:bCs/>
          <w:sz w:val="24"/>
          <w:szCs w:val="24"/>
        </w:rPr>
        <w:t>yeniden imalatından yüklenici sorumludur.</w:t>
      </w:r>
    </w:p>
    <w:p w:rsidR="008A7A68" w:rsidRPr="00DB6C67" w:rsidRDefault="008A7A68" w:rsidP="00DB6C67">
      <w:pPr>
        <w:pStyle w:val="ListeParagraf"/>
        <w:numPr>
          <w:ilvl w:val="0"/>
          <w:numId w:val="25"/>
        </w:numPr>
        <w:tabs>
          <w:tab w:val="left" w:pos="567"/>
        </w:tabs>
        <w:spacing w:after="120" w:line="240" w:lineRule="auto"/>
        <w:ind w:right="-283"/>
        <w:jc w:val="both"/>
        <w:rPr>
          <w:rFonts w:ascii="Times New Roman" w:hAnsi="Times New Roman" w:cs="Times New Roman"/>
          <w:bCs/>
          <w:sz w:val="24"/>
          <w:szCs w:val="24"/>
        </w:rPr>
      </w:pPr>
      <w:r w:rsidRPr="008A7A68">
        <w:rPr>
          <w:rFonts w:ascii="Times New Roman" w:hAnsi="Times New Roman" w:cs="Times New Roman"/>
          <w:bCs/>
          <w:sz w:val="24"/>
          <w:szCs w:val="24"/>
        </w:rPr>
        <w:t>Demir yolu hattının duvar ile sınırlandırıldığı bölümdeki yaklaşık uzunluğu 157m olan hendek, mevcut menfezler ve şehir su drenaj kutusunun tıkalı gözleri itina ile temizlenecektir.</w:t>
      </w:r>
    </w:p>
    <w:p w:rsidR="008A7A68" w:rsidRPr="008A7A68" w:rsidRDefault="008A7A68" w:rsidP="008A7A68">
      <w:pPr>
        <w:pStyle w:val="ListeParagraf"/>
        <w:numPr>
          <w:ilvl w:val="0"/>
          <w:numId w:val="25"/>
        </w:numPr>
        <w:autoSpaceDE w:val="0"/>
        <w:autoSpaceDN w:val="0"/>
        <w:adjustRightInd w:val="0"/>
        <w:spacing w:after="0" w:line="240" w:lineRule="auto"/>
        <w:rPr>
          <w:rFonts w:ascii="Times New Roman" w:hAnsi="Times New Roman" w:cs="Times New Roman"/>
          <w:bCs/>
          <w:sz w:val="24"/>
          <w:szCs w:val="24"/>
        </w:rPr>
      </w:pPr>
      <w:r w:rsidRPr="008A7A68">
        <w:rPr>
          <w:rFonts w:ascii="Times New Roman" w:hAnsi="Times New Roman" w:cs="Times New Roman"/>
          <w:bCs/>
          <w:sz w:val="24"/>
          <w:szCs w:val="24"/>
        </w:rPr>
        <w:t>İmalat tamamlanıp iş bitirildikten sonra çevre temizliği yapılacaktır.</w:t>
      </w:r>
    </w:p>
    <w:p w:rsidR="008A7A68" w:rsidRPr="008A7A68" w:rsidRDefault="008A7A68" w:rsidP="008A7A68">
      <w:pPr>
        <w:autoSpaceDE w:val="0"/>
        <w:autoSpaceDN w:val="0"/>
        <w:adjustRightInd w:val="0"/>
        <w:spacing w:after="0" w:line="240" w:lineRule="auto"/>
        <w:rPr>
          <w:rFonts w:ascii="Times New Roman" w:hAnsi="Times New Roman" w:cs="Times New Roman"/>
          <w:bCs/>
          <w:sz w:val="24"/>
          <w:szCs w:val="24"/>
        </w:rPr>
      </w:pPr>
    </w:p>
    <w:p w:rsidR="008A7A68" w:rsidRDefault="008A7A68" w:rsidP="005D7C71">
      <w:pPr>
        <w:pStyle w:val="ListeParagraf"/>
        <w:numPr>
          <w:ilvl w:val="0"/>
          <w:numId w:val="25"/>
        </w:numPr>
        <w:autoSpaceDE w:val="0"/>
        <w:autoSpaceDN w:val="0"/>
        <w:adjustRightInd w:val="0"/>
        <w:spacing w:after="0" w:line="240" w:lineRule="auto"/>
        <w:rPr>
          <w:rFonts w:ascii="Times New Roman" w:hAnsi="Times New Roman" w:cs="Times New Roman"/>
          <w:bCs/>
          <w:sz w:val="24"/>
          <w:szCs w:val="24"/>
        </w:rPr>
      </w:pPr>
      <w:r w:rsidRPr="008A7A68">
        <w:rPr>
          <w:rFonts w:ascii="Times New Roman" w:hAnsi="Times New Roman" w:cs="Times New Roman"/>
          <w:bCs/>
          <w:sz w:val="24"/>
          <w:szCs w:val="24"/>
        </w:rPr>
        <w:t xml:space="preserve">Hat söküm ve </w:t>
      </w:r>
      <w:proofErr w:type="spellStart"/>
      <w:r w:rsidRPr="008A7A68">
        <w:rPr>
          <w:rFonts w:ascii="Times New Roman" w:hAnsi="Times New Roman" w:cs="Times New Roman"/>
          <w:bCs/>
          <w:sz w:val="24"/>
          <w:szCs w:val="24"/>
        </w:rPr>
        <w:t>ferş</w:t>
      </w:r>
      <w:proofErr w:type="spellEnd"/>
      <w:r w:rsidRPr="008A7A68">
        <w:rPr>
          <w:rFonts w:ascii="Times New Roman" w:hAnsi="Times New Roman" w:cs="Times New Roman"/>
          <w:bCs/>
          <w:sz w:val="24"/>
          <w:szCs w:val="24"/>
        </w:rPr>
        <w:t xml:space="preserve"> işlemlerinin tüm aşamalarında idare </w:t>
      </w:r>
      <w:r w:rsidR="00A537E0" w:rsidRPr="008A7A68">
        <w:rPr>
          <w:rFonts w:ascii="Times New Roman" w:hAnsi="Times New Roman" w:cs="Times New Roman"/>
          <w:bCs/>
          <w:sz w:val="24"/>
          <w:szCs w:val="24"/>
        </w:rPr>
        <w:t>bilgilendirilecek</w:t>
      </w:r>
      <w:r w:rsidR="00A537E0">
        <w:rPr>
          <w:rFonts w:ascii="Times New Roman" w:hAnsi="Times New Roman" w:cs="Times New Roman"/>
          <w:bCs/>
          <w:sz w:val="24"/>
          <w:szCs w:val="24"/>
        </w:rPr>
        <w:t>, idarenin çalışma saat ve günlerine uyum sağlanacak</w:t>
      </w:r>
      <w:r w:rsidRPr="008A7A68">
        <w:rPr>
          <w:rFonts w:ascii="Times New Roman" w:hAnsi="Times New Roman" w:cs="Times New Roman"/>
          <w:bCs/>
          <w:sz w:val="24"/>
          <w:szCs w:val="24"/>
        </w:rPr>
        <w:t xml:space="preserve"> ve onayı alınmadan imalata devam edilmeyecektir.</w:t>
      </w:r>
    </w:p>
    <w:p w:rsidR="001C7D02" w:rsidRPr="001C7D02" w:rsidRDefault="001C7D02" w:rsidP="001C7D02">
      <w:pPr>
        <w:pStyle w:val="ListeParagraf"/>
        <w:rPr>
          <w:rFonts w:ascii="Times New Roman" w:hAnsi="Times New Roman" w:cs="Times New Roman"/>
          <w:bCs/>
          <w:sz w:val="24"/>
          <w:szCs w:val="24"/>
        </w:rPr>
      </w:pPr>
    </w:p>
    <w:p w:rsidR="001C7D02" w:rsidRPr="00B02E45" w:rsidRDefault="001C7D02" w:rsidP="001C7D0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3</w:t>
      </w:r>
      <w:r w:rsidRPr="008325EF">
        <w:rPr>
          <w:rFonts w:ascii="Times New Roman" w:hAnsi="Times New Roman" w:cs="Times New Roman"/>
          <w:b/>
          <w:sz w:val="24"/>
          <w:szCs w:val="24"/>
        </w:rPr>
        <w:t>.</w:t>
      </w:r>
      <w:r w:rsidRPr="008325EF">
        <w:rPr>
          <w:rFonts w:ascii="Times New Roman" w:hAnsi="Times New Roman" w:cs="Times New Roman"/>
          <w:b/>
          <w:bCs/>
          <w:sz w:val="24"/>
          <w:szCs w:val="24"/>
        </w:rPr>
        <w:t xml:space="preserve"> </w:t>
      </w:r>
      <w:r w:rsidRPr="001C7D02">
        <w:rPr>
          <w:rFonts w:ascii="Times New Roman" w:hAnsi="Times New Roman" w:cs="Times New Roman"/>
          <w:b/>
          <w:bCs/>
          <w:sz w:val="24"/>
          <w:szCs w:val="24"/>
          <w:u w:val="single"/>
        </w:rPr>
        <w:t>PROJELER</w:t>
      </w:r>
    </w:p>
    <w:p w:rsidR="001C7D02" w:rsidRDefault="001C7D02" w:rsidP="001C7D02">
      <w:pPr>
        <w:spacing w:after="0" w:line="240" w:lineRule="auto"/>
        <w:jc w:val="both"/>
        <w:rPr>
          <w:rFonts w:ascii="Times New Roman" w:hAnsi="Times New Roman" w:cs="Times New Roman"/>
          <w:b/>
          <w:sz w:val="24"/>
          <w:szCs w:val="24"/>
        </w:rPr>
      </w:pPr>
      <w:r w:rsidRPr="008325EF">
        <w:rPr>
          <w:rFonts w:ascii="Times New Roman" w:hAnsi="Times New Roman" w:cs="Times New Roman"/>
          <w:b/>
          <w:sz w:val="24"/>
          <w:szCs w:val="24"/>
        </w:rPr>
        <w:t xml:space="preserve">        </w:t>
      </w:r>
    </w:p>
    <w:p w:rsidR="001C7D02" w:rsidRDefault="00582E0C" w:rsidP="00582E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C7D02">
        <w:rPr>
          <w:rFonts w:ascii="Times New Roman" w:hAnsi="Times New Roman" w:cs="Times New Roman"/>
          <w:b/>
          <w:sz w:val="24"/>
          <w:szCs w:val="24"/>
        </w:rPr>
        <w:t>3</w:t>
      </w:r>
      <w:r w:rsidR="001C7D02" w:rsidRPr="008325EF">
        <w:rPr>
          <w:rFonts w:ascii="Times New Roman" w:hAnsi="Times New Roman" w:cs="Times New Roman"/>
          <w:b/>
          <w:sz w:val="24"/>
          <w:szCs w:val="24"/>
        </w:rPr>
        <w:t>.1.Mimari</w:t>
      </w:r>
      <w:r w:rsidR="001C7D02">
        <w:rPr>
          <w:rFonts w:ascii="Times New Roman" w:hAnsi="Times New Roman" w:cs="Times New Roman"/>
          <w:b/>
          <w:sz w:val="24"/>
          <w:szCs w:val="24"/>
        </w:rPr>
        <w:t xml:space="preserve"> Proje</w:t>
      </w:r>
      <w:r>
        <w:rPr>
          <w:rFonts w:ascii="Times New Roman" w:hAnsi="Times New Roman" w:cs="Times New Roman"/>
          <w:b/>
          <w:sz w:val="24"/>
          <w:szCs w:val="24"/>
        </w:rPr>
        <w:t xml:space="preserve"> </w:t>
      </w:r>
    </w:p>
    <w:p w:rsidR="00582E0C" w:rsidRDefault="00582E0C" w:rsidP="00582E0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1C7D02" w:rsidRPr="00582E0C" w:rsidRDefault="001C7D02" w:rsidP="00582E0C">
      <w:pPr>
        <w:pStyle w:val="ListeParagraf"/>
        <w:numPr>
          <w:ilvl w:val="0"/>
          <w:numId w:val="32"/>
        </w:numPr>
        <w:spacing w:after="0" w:line="240" w:lineRule="auto"/>
        <w:jc w:val="both"/>
        <w:rPr>
          <w:rFonts w:ascii="Times New Roman" w:hAnsi="Times New Roman" w:cs="Times New Roman"/>
          <w:bCs/>
          <w:sz w:val="24"/>
          <w:szCs w:val="24"/>
        </w:rPr>
      </w:pPr>
      <w:r w:rsidRPr="00582E0C">
        <w:rPr>
          <w:rFonts w:ascii="Times New Roman" w:hAnsi="Times New Roman" w:cs="Times New Roman"/>
          <w:bCs/>
          <w:sz w:val="24"/>
          <w:szCs w:val="24"/>
        </w:rPr>
        <w:t>Kozlu Demir yolu Hattının Yenilenmesi</w:t>
      </w:r>
    </w:p>
    <w:p w:rsidR="001C7D02" w:rsidRPr="008325EF" w:rsidRDefault="001C7D02" w:rsidP="001C7D02">
      <w:pPr>
        <w:spacing w:after="0" w:line="240" w:lineRule="auto"/>
        <w:ind w:firstLine="709"/>
        <w:jc w:val="both"/>
        <w:rPr>
          <w:rFonts w:ascii="Times New Roman" w:hAnsi="Times New Roman" w:cs="Times New Roman"/>
          <w:b/>
          <w:sz w:val="24"/>
          <w:szCs w:val="24"/>
        </w:rPr>
      </w:pPr>
    </w:p>
    <w:p w:rsidR="001C7D02" w:rsidRDefault="00582E0C" w:rsidP="00582E0C">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   </w:t>
      </w:r>
      <w:r w:rsidR="001C7D02" w:rsidRPr="00582E0C">
        <w:rPr>
          <w:rFonts w:ascii="Times New Roman" w:hAnsi="Times New Roman" w:cs="Times New Roman"/>
          <w:b/>
          <w:sz w:val="24"/>
          <w:szCs w:val="24"/>
        </w:rPr>
        <w:t>4.</w:t>
      </w:r>
      <w:r w:rsidRPr="00582E0C">
        <w:rPr>
          <w:rFonts w:ascii="Times New Roman" w:hAnsi="Times New Roman" w:cs="Times New Roman"/>
          <w:b/>
          <w:sz w:val="24"/>
          <w:szCs w:val="24"/>
          <w:u w:val="single"/>
        </w:rPr>
        <w:t>ÖZEL FİYAT ANALİZLERİ</w:t>
      </w:r>
    </w:p>
    <w:p w:rsidR="00582E0C" w:rsidRDefault="00582E0C" w:rsidP="00582E0C">
      <w:pPr>
        <w:autoSpaceDE w:val="0"/>
        <w:autoSpaceDN w:val="0"/>
        <w:adjustRightInd w:val="0"/>
        <w:spacing w:after="0" w:line="240" w:lineRule="auto"/>
        <w:rPr>
          <w:rFonts w:ascii="Times New Roman" w:hAnsi="Times New Roman" w:cs="Times New Roman"/>
          <w:b/>
          <w:sz w:val="24"/>
          <w:szCs w:val="24"/>
          <w:u w:val="single"/>
        </w:rPr>
      </w:pPr>
    </w:p>
    <w:tbl>
      <w:tblPr>
        <w:tblW w:w="9920" w:type="dxa"/>
        <w:tblCellMar>
          <w:left w:w="70" w:type="dxa"/>
          <w:right w:w="70" w:type="dxa"/>
        </w:tblCellMar>
        <w:tblLook w:val="04A0" w:firstRow="1" w:lastRow="0" w:firstColumn="1" w:lastColumn="0" w:noHBand="0" w:noVBand="1"/>
      </w:tblPr>
      <w:tblGrid>
        <w:gridCol w:w="1180"/>
        <w:gridCol w:w="8740"/>
      </w:tblGrid>
      <w:tr w:rsidR="00D215C3" w:rsidRPr="00D215C3" w:rsidTr="00D215C3">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5C3" w:rsidRPr="00D215C3" w:rsidRDefault="00D215C3" w:rsidP="00D215C3">
            <w:pPr>
              <w:spacing w:after="0" w:line="240" w:lineRule="auto"/>
              <w:rPr>
                <w:rFonts w:ascii="Times New Roman" w:hAnsi="Times New Roman" w:cs="Times New Roman"/>
                <w:b/>
                <w:bCs/>
                <w:sz w:val="16"/>
                <w:szCs w:val="16"/>
                <w:lang w:eastAsia="tr-TR"/>
              </w:rPr>
            </w:pPr>
            <w:r w:rsidRPr="00D215C3">
              <w:rPr>
                <w:rFonts w:ascii="Times New Roman" w:hAnsi="Times New Roman" w:cs="Times New Roman"/>
                <w:b/>
                <w:bCs/>
                <w:sz w:val="16"/>
                <w:szCs w:val="16"/>
                <w:lang w:eastAsia="tr-TR"/>
              </w:rPr>
              <w:t>Poz No</w:t>
            </w:r>
          </w:p>
        </w:tc>
        <w:tc>
          <w:tcPr>
            <w:tcW w:w="8740" w:type="dxa"/>
            <w:tcBorders>
              <w:top w:val="single" w:sz="4" w:space="0" w:color="auto"/>
              <w:left w:val="nil"/>
              <w:bottom w:val="single" w:sz="4" w:space="0" w:color="auto"/>
              <w:right w:val="single" w:sz="4" w:space="0" w:color="auto"/>
            </w:tcBorders>
            <w:shd w:val="clear" w:color="auto" w:fill="auto"/>
            <w:noWrap/>
            <w:vAlign w:val="center"/>
            <w:hideMark/>
          </w:tcPr>
          <w:p w:rsidR="00D215C3" w:rsidRPr="00D215C3" w:rsidRDefault="00D215C3" w:rsidP="00D215C3">
            <w:pPr>
              <w:spacing w:after="0" w:line="240" w:lineRule="auto"/>
              <w:rPr>
                <w:rFonts w:ascii="Times New Roman" w:hAnsi="Times New Roman" w:cs="Times New Roman"/>
                <w:b/>
                <w:bCs/>
                <w:sz w:val="16"/>
                <w:szCs w:val="16"/>
                <w:lang w:eastAsia="tr-TR"/>
              </w:rPr>
            </w:pPr>
            <w:r w:rsidRPr="00D215C3">
              <w:rPr>
                <w:rFonts w:ascii="Times New Roman" w:hAnsi="Times New Roman" w:cs="Times New Roman"/>
                <w:b/>
                <w:bCs/>
                <w:sz w:val="16"/>
                <w:szCs w:val="16"/>
                <w:lang w:eastAsia="tr-TR"/>
              </w:rPr>
              <w:t>TTK-ÜST YAPI</w:t>
            </w:r>
          </w:p>
        </w:tc>
      </w:tr>
      <w:tr w:rsidR="00D215C3" w:rsidRPr="00D215C3" w:rsidTr="00D215C3">
        <w:trPr>
          <w:trHeight w:val="4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215C3" w:rsidRPr="00D215C3" w:rsidRDefault="00D215C3" w:rsidP="00D215C3">
            <w:pPr>
              <w:spacing w:after="0" w:line="240" w:lineRule="auto"/>
              <w:rPr>
                <w:rFonts w:ascii="Times New Roman" w:hAnsi="Times New Roman" w:cs="Times New Roman"/>
                <w:b/>
                <w:bCs/>
                <w:sz w:val="16"/>
                <w:szCs w:val="16"/>
                <w:lang w:eastAsia="tr-TR"/>
              </w:rPr>
            </w:pPr>
            <w:r w:rsidRPr="00D215C3">
              <w:rPr>
                <w:rFonts w:ascii="Times New Roman" w:hAnsi="Times New Roman" w:cs="Times New Roman"/>
                <w:b/>
                <w:bCs/>
                <w:sz w:val="16"/>
                <w:szCs w:val="16"/>
                <w:lang w:eastAsia="tr-TR"/>
              </w:rPr>
              <w:t>Tanım</w:t>
            </w:r>
          </w:p>
        </w:tc>
        <w:tc>
          <w:tcPr>
            <w:tcW w:w="8740" w:type="dxa"/>
            <w:tcBorders>
              <w:top w:val="nil"/>
              <w:left w:val="nil"/>
              <w:bottom w:val="single" w:sz="4" w:space="0" w:color="auto"/>
              <w:right w:val="single" w:sz="4" w:space="0" w:color="auto"/>
            </w:tcBorders>
            <w:shd w:val="clear" w:color="auto" w:fill="auto"/>
            <w:vAlign w:val="center"/>
            <w:hideMark/>
          </w:tcPr>
          <w:p w:rsidR="00D215C3" w:rsidRPr="00D215C3" w:rsidRDefault="00D215C3" w:rsidP="00D215C3">
            <w:pPr>
              <w:spacing w:after="0" w:line="240" w:lineRule="auto"/>
              <w:rPr>
                <w:rFonts w:ascii="Times New Roman" w:hAnsi="Times New Roman" w:cs="Times New Roman"/>
                <w:b/>
                <w:bCs/>
                <w:sz w:val="16"/>
                <w:szCs w:val="16"/>
                <w:lang w:eastAsia="tr-TR"/>
              </w:rPr>
            </w:pPr>
            <w:r w:rsidRPr="00D215C3">
              <w:rPr>
                <w:rFonts w:ascii="Times New Roman" w:hAnsi="Times New Roman" w:cs="Times New Roman"/>
                <w:b/>
                <w:bCs/>
                <w:sz w:val="16"/>
                <w:szCs w:val="16"/>
                <w:lang w:eastAsia="tr-TR"/>
              </w:rPr>
              <w:t xml:space="preserve">Tüm üst yapı malzemelerinin </w:t>
            </w:r>
            <w:proofErr w:type="spellStart"/>
            <w:proofErr w:type="gramStart"/>
            <w:r w:rsidRPr="00D215C3">
              <w:rPr>
                <w:rFonts w:ascii="Times New Roman" w:hAnsi="Times New Roman" w:cs="Times New Roman"/>
                <w:b/>
                <w:bCs/>
                <w:sz w:val="16"/>
                <w:szCs w:val="16"/>
                <w:lang w:eastAsia="tr-TR"/>
              </w:rPr>
              <w:t>sökülmesi,deforme</w:t>
            </w:r>
            <w:proofErr w:type="spellEnd"/>
            <w:proofErr w:type="gramEnd"/>
            <w:r w:rsidRPr="00D215C3">
              <w:rPr>
                <w:rFonts w:ascii="Times New Roman" w:hAnsi="Times New Roman" w:cs="Times New Roman"/>
                <w:b/>
                <w:bCs/>
                <w:sz w:val="16"/>
                <w:szCs w:val="16"/>
                <w:lang w:eastAsia="tr-TR"/>
              </w:rPr>
              <w:t xml:space="preserve"> ve/veya kırık olanların değiştirilmesi ve hattın gerekli olan tüm </w:t>
            </w:r>
            <w:proofErr w:type="spellStart"/>
            <w:r w:rsidRPr="00D215C3">
              <w:rPr>
                <w:rFonts w:ascii="Times New Roman" w:hAnsi="Times New Roman" w:cs="Times New Roman"/>
                <w:b/>
                <w:bCs/>
                <w:sz w:val="16"/>
                <w:szCs w:val="16"/>
                <w:lang w:eastAsia="tr-TR"/>
              </w:rPr>
              <w:t>ferş</w:t>
            </w:r>
            <w:proofErr w:type="spellEnd"/>
            <w:r w:rsidRPr="00D215C3">
              <w:rPr>
                <w:rFonts w:ascii="Times New Roman" w:hAnsi="Times New Roman" w:cs="Times New Roman"/>
                <w:b/>
                <w:bCs/>
                <w:sz w:val="16"/>
                <w:szCs w:val="16"/>
                <w:lang w:eastAsia="tr-TR"/>
              </w:rPr>
              <w:t xml:space="preserve"> işlemleriyle seyrüsefere açılması</w:t>
            </w:r>
          </w:p>
        </w:tc>
      </w:tr>
      <w:tr w:rsidR="00D215C3" w:rsidRPr="00D215C3" w:rsidTr="00D215C3">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215C3" w:rsidRPr="00D215C3" w:rsidRDefault="00D215C3" w:rsidP="00D215C3">
            <w:pPr>
              <w:spacing w:after="0" w:line="240" w:lineRule="auto"/>
              <w:rPr>
                <w:rFonts w:ascii="Times New Roman" w:hAnsi="Times New Roman" w:cs="Times New Roman"/>
                <w:b/>
                <w:bCs/>
                <w:sz w:val="16"/>
                <w:szCs w:val="16"/>
                <w:lang w:eastAsia="tr-TR"/>
              </w:rPr>
            </w:pPr>
            <w:r w:rsidRPr="00D215C3">
              <w:rPr>
                <w:rFonts w:ascii="Times New Roman" w:hAnsi="Times New Roman" w:cs="Times New Roman"/>
                <w:b/>
                <w:bCs/>
                <w:sz w:val="16"/>
                <w:szCs w:val="16"/>
                <w:lang w:eastAsia="tr-TR"/>
              </w:rPr>
              <w:t>Birim</w:t>
            </w:r>
          </w:p>
        </w:tc>
        <w:tc>
          <w:tcPr>
            <w:tcW w:w="8740" w:type="dxa"/>
            <w:tcBorders>
              <w:top w:val="nil"/>
              <w:left w:val="nil"/>
              <w:bottom w:val="single" w:sz="4" w:space="0" w:color="auto"/>
              <w:right w:val="single" w:sz="4" w:space="0" w:color="auto"/>
            </w:tcBorders>
            <w:shd w:val="clear" w:color="auto" w:fill="auto"/>
            <w:noWrap/>
            <w:vAlign w:val="center"/>
            <w:hideMark/>
          </w:tcPr>
          <w:p w:rsidR="00D215C3" w:rsidRPr="00D215C3" w:rsidRDefault="00D215C3" w:rsidP="00D215C3">
            <w:pPr>
              <w:spacing w:after="0" w:line="240" w:lineRule="auto"/>
              <w:rPr>
                <w:rFonts w:ascii="Times New Roman" w:hAnsi="Times New Roman" w:cs="Times New Roman"/>
                <w:b/>
                <w:bCs/>
                <w:sz w:val="16"/>
                <w:szCs w:val="16"/>
                <w:lang w:eastAsia="tr-TR"/>
              </w:rPr>
            </w:pPr>
            <w:r w:rsidRPr="00D215C3">
              <w:rPr>
                <w:rFonts w:ascii="Times New Roman" w:hAnsi="Times New Roman" w:cs="Times New Roman"/>
                <w:b/>
                <w:bCs/>
                <w:sz w:val="16"/>
                <w:szCs w:val="16"/>
                <w:lang w:eastAsia="tr-TR"/>
              </w:rPr>
              <w:t>BEDEL</w:t>
            </w:r>
          </w:p>
        </w:tc>
      </w:tr>
      <w:tr w:rsidR="00D215C3" w:rsidRPr="00D215C3" w:rsidTr="00D215C3">
        <w:trPr>
          <w:trHeight w:val="24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215C3" w:rsidRPr="00D215C3" w:rsidRDefault="00D215C3" w:rsidP="00D215C3">
            <w:pPr>
              <w:spacing w:after="0" w:line="240" w:lineRule="auto"/>
              <w:rPr>
                <w:rFonts w:ascii="Times New Roman" w:hAnsi="Times New Roman" w:cs="Times New Roman"/>
                <w:b/>
                <w:bCs/>
                <w:sz w:val="16"/>
                <w:szCs w:val="16"/>
                <w:lang w:eastAsia="tr-TR"/>
              </w:rPr>
            </w:pPr>
            <w:r w:rsidRPr="00D215C3">
              <w:rPr>
                <w:rFonts w:ascii="Times New Roman" w:hAnsi="Times New Roman" w:cs="Times New Roman"/>
                <w:b/>
                <w:bCs/>
                <w:sz w:val="16"/>
                <w:szCs w:val="16"/>
                <w:lang w:eastAsia="tr-TR"/>
              </w:rPr>
              <w:t>Tarifi</w:t>
            </w:r>
          </w:p>
        </w:tc>
        <w:tc>
          <w:tcPr>
            <w:tcW w:w="8740" w:type="dxa"/>
            <w:tcBorders>
              <w:top w:val="nil"/>
              <w:left w:val="nil"/>
              <w:bottom w:val="single" w:sz="4" w:space="0" w:color="auto"/>
              <w:right w:val="single" w:sz="4" w:space="0" w:color="auto"/>
            </w:tcBorders>
            <w:shd w:val="clear" w:color="auto" w:fill="auto"/>
            <w:hideMark/>
          </w:tcPr>
          <w:p w:rsidR="00D215C3" w:rsidRPr="00D215C3" w:rsidRDefault="00D215C3" w:rsidP="00D215C3">
            <w:pPr>
              <w:spacing w:after="0" w:line="240" w:lineRule="auto"/>
              <w:rPr>
                <w:rFonts w:ascii="Times New Roman" w:hAnsi="Times New Roman" w:cs="Times New Roman"/>
                <w:sz w:val="16"/>
                <w:szCs w:val="16"/>
                <w:lang w:eastAsia="tr-TR"/>
              </w:rPr>
            </w:pPr>
            <w:r w:rsidRPr="00D215C3">
              <w:rPr>
                <w:rFonts w:ascii="Times New Roman" w:hAnsi="Times New Roman" w:cs="Times New Roman"/>
                <w:sz w:val="16"/>
                <w:szCs w:val="16"/>
                <w:lang w:eastAsia="tr-TR"/>
              </w:rPr>
              <w:t xml:space="preserve">485 m hat boyunca tüm üst yapı malzemelerinin (ray, </w:t>
            </w:r>
            <w:proofErr w:type="gramStart"/>
            <w:r w:rsidRPr="00D215C3">
              <w:rPr>
                <w:rFonts w:ascii="Times New Roman" w:hAnsi="Times New Roman" w:cs="Times New Roman"/>
                <w:sz w:val="16"/>
                <w:szCs w:val="16"/>
                <w:lang w:eastAsia="tr-TR"/>
              </w:rPr>
              <w:t>cebire ,travers</w:t>
            </w:r>
            <w:proofErr w:type="gramEnd"/>
            <w:r w:rsidRPr="00D215C3">
              <w:rPr>
                <w:rFonts w:ascii="Times New Roman" w:hAnsi="Times New Roman" w:cs="Times New Roman"/>
                <w:sz w:val="16"/>
                <w:szCs w:val="16"/>
                <w:lang w:eastAsia="tr-TR"/>
              </w:rPr>
              <w:t xml:space="preserve">... vb.)sökülmesi idarenin göstereceği alana yada şantiye sahasında uygun alana tekrar kullanılmak üzere </w:t>
            </w:r>
            <w:proofErr w:type="spellStart"/>
            <w:proofErr w:type="gramStart"/>
            <w:r w:rsidRPr="00D215C3">
              <w:rPr>
                <w:rFonts w:ascii="Times New Roman" w:hAnsi="Times New Roman" w:cs="Times New Roman"/>
                <w:sz w:val="16"/>
                <w:szCs w:val="16"/>
                <w:lang w:eastAsia="tr-TR"/>
              </w:rPr>
              <w:t>istiflenmesi,Sökülen</w:t>
            </w:r>
            <w:proofErr w:type="spellEnd"/>
            <w:proofErr w:type="gramEnd"/>
            <w:r w:rsidRPr="00D215C3">
              <w:rPr>
                <w:rFonts w:ascii="Times New Roman" w:hAnsi="Times New Roman" w:cs="Times New Roman"/>
                <w:sz w:val="16"/>
                <w:szCs w:val="16"/>
                <w:lang w:eastAsia="tr-TR"/>
              </w:rPr>
              <w:t xml:space="preserve"> üst yapı malzemelerinden deforme olan ve/veya kırık (en az 120 adet beton travers ) olanların değiştirilmesi , hattın (balast serilip sıkıştırılması, eker ve </w:t>
            </w:r>
            <w:proofErr w:type="spellStart"/>
            <w:r w:rsidRPr="00D215C3">
              <w:rPr>
                <w:rFonts w:ascii="Times New Roman" w:hAnsi="Times New Roman" w:cs="Times New Roman"/>
                <w:sz w:val="16"/>
                <w:szCs w:val="16"/>
                <w:lang w:eastAsia="tr-TR"/>
              </w:rPr>
              <w:t>ekartman</w:t>
            </w:r>
            <w:proofErr w:type="spellEnd"/>
            <w:r w:rsidRPr="00D215C3">
              <w:rPr>
                <w:rFonts w:ascii="Times New Roman" w:hAnsi="Times New Roman" w:cs="Times New Roman"/>
                <w:sz w:val="16"/>
                <w:szCs w:val="16"/>
                <w:lang w:eastAsia="tr-TR"/>
              </w:rPr>
              <w:t xml:space="preserve"> kontrolleri ile </w:t>
            </w:r>
            <w:proofErr w:type="spellStart"/>
            <w:r w:rsidRPr="00D215C3">
              <w:rPr>
                <w:rFonts w:ascii="Times New Roman" w:hAnsi="Times New Roman" w:cs="Times New Roman"/>
                <w:sz w:val="16"/>
                <w:szCs w:val="16"/>
                <w:lang w:eastAsia="tr-TR"/>
              </w:rPr>
              <w:t>buraj</w:t>
            </w:r>
            <w:proofErr w:type="spellEnd"/>
            <w:r w:rsidRPr="00D215C3">
              <w:rPr>
                <w:rFonts w:ascii="Times New Roman" w:hAnsi="Times New Roman" w:cs="Times New Roman"/>
                <w:sz w:val="16"/>
                <w:szCs w:val="16"/>
                <w:lang w:eastAsia="tr-TR"/>
              </w:rPr>
              <w:t xml:space="preserve"> </w:t>
            </w:r>
            <w:proofErr w:type="spellStart"/>
            <w:r w:rsidRPr="00D215C3">
              <w:rPr>
                <w:rFonts w:ascii="Times New Roman" w:hAnsi="Times New Roman" w:cs="Times New Roman"/>
                <w:sz w:val="16"/>
                <w:szCs w:val="16"/>
                <w:lang w:eastAsia="tr-TR"/>
              </w:rPr>
              <w:t>yapılarak,balast</w:t>
            </w:r>
            <w:proofErr w:type="spellEnd"/>
            <w:r w:rsidRPr="00D215C3">
              <w:rPr>
                <w:rFonts w:ascii="Times New Roman" w:hAnsi="Times New Roman" w:cs="Times New Roman"/>
                <w:sz w:val="16"/>
                <w:szCs w:val="16"/>
                <w:lang w:eastAsia="tr-TR"/>
              </w:rPr>
              <w:t xml:space="preserve"> ve banketin düzenlenmesi vb. gerekli olan tüm </w:t>
            </w:r>
            <w:proofErr w:type="spellStart"/>
            <w:r w:rsidRPr="00D215C3">
              <w:rPr>
                <w:rFonts w:ascii="Times New Roman" w:hAnsi="Times New Roman" w:cs="Times New Roman"/>
                <w:sz w:val="16"/>
                <w:szCs w:val="16"/>
                <w:lang w:eastAsia="tr-TR"/>
              </w:rPr>
              <w:t>ferş</w:t>
            </w:r>
            <w:proofErr w:type="spellEnd"/>
            <w:r w:rsidRPr="00D215C3">
              <w:rPr>
                <w:rFonts w:ascii="Times New Roman" w:hAnsi="Times New Roman" w:cs="Times New Roman"/>
                <w:sz w:val="16"/>
                <w:szCs w:val="16"/>
                <w:lang w:eastAsia="tr-TR"/>
              </w:rPr>
              <w:t xml:space="preserve"> işleri ile ) </w:t>
            </w:r>
            <w:proofErr w:type="spellStart"/>
            <w:r w:rsidRPr="00D215C3">
              <w:rPr>
                <w:rFonts w:ascii="Times New Roman" w:hAnsi="Times New Roman" w:cs="Times New Roman"/>
                <w:sz w:val="16"/>
                <w:szCs w:val="16"/>
                <w:lang w:eastAsia="tr-TR"/>
              </w:rPr>
              <w:t>seyrü</w:t>
            </w:r>
            <w:proofErr w:type="spellEnd"/>
            <w:r w:rsidRPr="00D215C3">
              <w:rPr>
                <w:rFonts w:ascii="Times New Roman" w:hAnsi="Times New Roman" w:cs="Times New Roman"/>
                <w:sz w:val="16"/>
                <w:szCs w:val="16"/>
                <w:lang w:eastAsia="tr-TR"/>
              </w:rPr>
              <w:t xml:space="preserve"> sefere açılması için gerekli olan tüm araç gereç ve işçilik bedelidir.</w:t>
            </w:r>
            <w:r w:rsidRPr="00D215C3">
              <w:rPr>
                <w:rFonts w:ascii="Times New Roman" w:hAnsi="Times New Roman" w:cs="Times New Roman"/>
                <w:sz w:val="16"/>
                <w:szCs w:val="16"/>
                <w:lang w:eastAsia="tr-TR"/>
              </w:rPr>
              <w:br/>
            </w:r>
            <w:r w:rsidRPr="00D215C3">
              <w:rPr>
                <w:rFonts w:ascii="Times New Roman" w:hAnsi="Times New Roman" w:cs="Times New Roman"/>
                <w:sz w:val="16"/>
                <w:szCs w:val="16"/>
                <w:lang w:eastAsia="tr-TR"/>
              </w:rPr>
              <w:br/>
              <w:t>Not:</w:t>
            </w:r>
            <w:r w:rsidRPr="00D215C3">
              <w:rPr>
                <w:rFonts w:ascii="Times New Roman" w:hAnsi="Times New Roman" w:cs="Times New Roman"/>
                <w:sz w:val="16"/>
                <w:szCs w:val="16"/>
                <w:lang w:eastAsia="tr-TR"/>
              </w:rPr>
              <w:br/>
              <w:t xml:space="preserve">1-Kırık ve/veya deforme olan değiştirilmesi gereken tüm üst yapı malzemeleri ve travers alt kotundan 30 cm kalınlıkta serilecek balast idare tarafından verilecek ve şantiye alanına getirilecektir. </w:t>
            </w:r>
            <w:r w:rsidRPr="00D215C3">
              <w:rPr>
                <w:rFonts w:ascii="Times New Roman" w:hAnsi="Times New Roman" w:cs="Times New Roman"/>
                <w:sz w:val="16"/>
                <w:szCs w:val="16"/>
                <w:lang w:eastAsia="tr-TR"/>
              </w:rPr>
              <w:br/>
            </w:r>
            <w:r w:rsidRPr="00D215C3">
              <w:rPr>
                <w:rFonts w:ascii="Times New Roman" w:hAnsi="Times New Roman" w:cs="Times New Roman"/>
                <w:sz w:val="16"/>
                <w:szCs w:val="16"/>
                <w:lang w:eastAsia="tr-TR"/>
              </w:rPr>
              <w:br/>
              <w:t>2-Hattın mevcut halindeki balastlı toprağın kazılması ve nakliyesi ayrıca kendi pozundan ödenecektir.</w:t>
            </w:r>
          </w:p>
        </w:tc>
      </w:tr>
    </w:tbl>
    <w:p w:rsidR="00582E0C" w:rsidRPr="00582E0C" w:rsidRDefault="00582E0C" w:rsidP="00582E0C">
      <w:pPr>
        <w:autoSpaceDE w:val="0"/>
        <w:autoSpaceDN w:val="0"/>
        <w:adjustRightInd w:val="0"/>
        <w:spacing w:after="0" w:line="240" w:lineRule="auto"/>
        <w:rPr>
          <w:rFonts w:ascii="Times New Roman" w:hAnsi="Times New Roman" w:cs="Times New Roman"/>
          <w:b/>
          <w:sz w:val="24"/>
          <w:szCs w:val="24"/>
        </w:rPr>
      </w:pPr>
    </w:p>
    <w:p w:rsidR="001C7D02" w:rsidRPr="005D7C71" w:rsidRDefault="001C7D02" w:rsidP="001C7D02">
      <w:pPr>
        <w:pStyle w:val="ListeParagraf"/>
        <w:autoSpaceDE w:val="0"/>
        <w:autoSpaceDN w:val="0"/>
        <w:adjustRightInd w:val="0"/>
        <w:spacing w:after="0" w:line="240" w:lineRule="auto"/>
        <w:ind w:left="1146"/>
        <w:rPr>
          <w:rFonts w:ascii="Times New Roman" w:hAnsi="Times New Roman" w:cs="Times New Roman"/>
          <w:bCs/>
          <w:sz w:val="24"/>
          <w:szCs w:val="24"/>
        </w:rPr>
      </w:pPr>
    </w:p>
    <w:p w:rsidR="008A7A68" w:rsidRPr="008A7A68" w:rsidRDefault="008A7A68" w:rsidP="008A7A68">
      <w:pPr>
        <w:tabs>
          <w:tab w:val="left" w:pos="567"/>
        </w:tabs>
        <w:spacing w:after="120" w:line="240" w:lineRule="auto"/>
        <w:ind w:left="786" w:right="-283"/>
        <w:jc w:val="both"/>
        <w:rPr>
          <w:rFonts w:ascii="Times New Roman" w:hAnsi="Times New Roman" w:cs="Times New Roman"/>
          <w:bCs/>
          <w:sz w:val="24"/>
          <w:szCs w:val="24"/>
        </w:rPr>
      </w:pPr>
    </w:p>
    <w:sectPr w:rsidR="008A7A68" w:rsidRPr="008A7A68" w:rsidSect="00E41B4B">
      <w:headerReference w:type="default" r:id="rId9"/>
      <w:footerReference w:type="default" r:id="rId10"/>
      <w:pgSz w:w="11906" w:h="16838"/>
      <w:pgMar w:top="1417" w:right="991"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656" w:rsidRDefault="0018365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183656" w:rsidRDefault="0018365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NewRomanPS-ItalicMT">
    <w:altName w:val="Times New Roman"/>
    <w:panose1 w:val="00000000000000000000"/>
    <w:charset w:val="00"/>
    <w:family w:val="roman"/>
    <w:notTrueType/>
    <w:pitch w:val="default"/>
    <w:sig w:usb0="00000005" w:usb1="00000000" w:usb2="00000000" w:usb3="00000000" w:csb0="00000011"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E0" w:rsidRDefault="006F13E0">
    <w:pPr>
      <w:pStyle w:val="AltBilgi"/>
      <w:pBdr>
        <w:top w:val="thinThickSmallGap" w:sz="24" w:space="1" w:color="622423"/>
      </w:pBdr>
      <w:jc w:val="right"/>
      <w:rPr>
        <w:rFonts w:ascii="Times New Roman" w:hAnsi="Times New Roman" w:cs="Times New Roman"/>
      </w:rPr>
    </w:pPr>
    <w:r>
      <w:rPr>
        <w:rFonts w:ascii="Times New Roman" w:hAnsi="Times New Roman" w:cs="Times New Roman"/>
      </w:rPr>
      <w:t xml:space="preserve">Sayfa </w:t>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F335BD">
      <w:rPr>
        <w:rFonts w:ascii="Times New Roman" w:hAnsi="Times New Roman" w:cs="Times New Roman"/>
        <w:noProof/>
      </w:rPr>
      <w:t>5</w:t>
    </w:r>
    <w:r>
      <w:rPr>
        <w:rFonts w:ascii="Times New Roman" w:hAnsi="Times New Roman" w:cs="Times New Roman"/>
      </w:rPr>
      <w:fldChar w:fldCharType="end"/>
    </w:r>
  </w:p>
  <w:p w:rsidR="006F13E0" w:rsidRDefault="006F13E0">
    <w:pPr>
      <w:pStyle w:val="AltBilgi"/>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656" w:rsidRDefault="0018365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183656" w:rsidRDefault="0018365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78D" w:rsidRPr="00D5578D" w:rsidRDefault="002C508E" w:rsidP="00D5578D">
    <w:pPr>
      <w:spacing w:before="120" w:after="120" w:line="360" w:lineRule="auto"/>
      <w:ind w:right="-143"/>
      <w:jc w:val="center"/>
      <w:rPr>
        <w:rFonts w:ascii="Arial Narrow" w:hAnsi="Arial Narrow" w:cs="Times New Roman"/>
        <w:b/>
        <w:spacing w:val="-2"/>
        <w:sz w:val="24"/>
        <w:szCs w:val="24"/>
        <w:lang w:val="en-GB"/>
      </w:rPr>
    </w:pPr>
    <w:r>
      <w:rPr>
        <w:rFonts w:ascii="Times New Roman" w:hAnsi="Times New Roman" w:cs="Times New Roman"/>
        <w:b/>
        <w:sz w:val="24"/>
        <w:szCs w:val="24"/>
        <w:lang w:val="en-GB"/>
      </w:rPr>
      <w:t>KOZLU DEMİR YOLU HATTININ YENİLENMESİ</w:t>
    </w:r>
  </w:p>
  <w:p w:rsidR="006F13E0" w:rsidRPr="00D5578D" w:rsidRDefault="006F13E0" w:rsidP="00D5578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0D8"/>
    <w:multiLevelType w:val="hybridMultilevel"/>
    <w:tmpl w:val="949A7C20"/>
    <w:lvl w:ilvl="0" w:tplc="041F000F">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04237264"/>
    <w:multiLevelType w:val="hybridMultilevel"/>
    <w:tmpl w:val="9056B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02189E"/>
    <w:multiLevelType w:val="hybridMultilevel"/>
    <w:tmpl w:val="D56056AE"/>
    <w:lvl w:ilvl="0" w:tplc="47AAC9DC">
      <w:start w:val="1"/>
      <w:numFmt w:val="bullet"/>
      <w:lvlText w:val=""/>
      <w:lvlJc w:val="left"/>
      <w:pPr>
        <w:ind w:left="927" w:hanging="360"/>
      </w:pPr>
      <w:rPr>
        <w:rFonts w:ascii="Symbol" w:hAnsi="Symbol" w:cs="Symbol" w:hint="default"/>
        <w:color w:val="000000"/>
      </w:rPr>
    </w:lvl>
    <w:lvl w:ilvl="1" w:tplc="041F0003">
      <w:start w:val="1"/>
      <w:numFmt w:val="bullet"/>
      <w:lvlText w:val="o"/>
      <w:lvlJc w:val="left"/>
      <w:pPr>
        <w:ind w:left="1439" w:hanging="360"/>
      </w:pPr>
      <w:rPr>
        <w:rFonts w:ascii="Courier New" w:hAnsi="Courier New" w:cs="Courier New" w:hint="default"/>
      </w:rPr>
    </w:lvl>
    <w:lvl w:ilvl="2" w:tplc="041F0005">
      <w:start w:val="1"/>
      <w:numFmt w:val="bullet"/>
      <w:lvlText w:val=""/>
      <w:lvlJc w:val="left"/>
      <w:pPr>
        <w:ind w:left="2159" w:hanging="360"/>
      </w:pPr>
      <w:rPr>
        <w:rFonts w:ascii="Wingdings" w:hAnsi="Wingdings" w:cs="Wingdings" w:hint="default"/>
      </w:rPr>
    </w:lvl>
    <w:lvl w:ilvl="3" w:tplc="041F0001">
      <w:start w:val="1"/>
      <w:numFmt w:val="bullet"/>
      <w:lvlText w:val=""/>
      <w:lvlJc w:val="left"/>
      <w:pPr>
        <w:ind w:left="2879" w:hanging="360"/>
      </w:pPr>
      <w:rPr>
        <w:rFonts w:ascii="Symbol" w:hAnsi="Symbol" w:cs="Symbol" w:hint="default"/>
      </w:rPr>
    </w:lvl>
    <w:lvl w:ilvl="4" w:tplc="041F0003">
      <w:start w:val="1"/>
      <w:numFmt w:val="bullet"/>
      <w:lvlText w:val="o"/>
      <w:lvlJc w:val="left"/>
      <w:pPr>
        <w:ind w:left="3599" w:hanging="360"/>
      </w:pPr>
      <w:rPr>
        <w:rFonts w:ascii="Courier New" w:hAnsi="Courier New" w:cs="Courier New" w:hint="default"/>
      </w:rPr>
    </w:lvl>
    <w:lvl w:ilvl="5" w:tplc="041F0005">
      <w:start w:val="1"/>
      <w:numFmt w:val="bullet"/>
      <w:lvlText w:val=""/>
      <w:lvlJc w:val="left"/>
      <w:pPr>
        <w:ind w:left="4319" w:hanging="360"/>
      </w:pPr>
      <w:rPr>
        <w:rFonts w:ascii="Wingdings" w:hAnsi="Wingdings" w:cs="Wingdings" w:hint="default"/>
      </w:rPr>
    </w:lvl>
    <w:lvl w:ilvl="6" w:tplc="041F0001">
      <w:start w:val="1"/>
      <w:numFmt w:val="bullet"/>
      <w:lvlText w:val=""/>
      <w:lvlJc w:val="left"/>
      <w:pPr>
        <w:ind w:left="5039" w:hanging="360"/>
      </w:pPr>
      <w:rPr>
        <w:rFonts w:ascii="Symbol" w:hAnsi="Symbol" w:cs="Symbol" w:hint="default"/>
      </w:rPr>
    </w:lvl>
    <w:lvl w:ilvl="7" w:tplc="041F0003">
      <w:start w:val="1"/>
      <w:numFmt w:val="bullet"/>
      <w:lvlText w:val="o"/>
      <w:lvlJc w:val="left"/>
      <w:pPr>
        <w:ind w:left="5759" w:hanging="360"/>
      </w:pPr>
      <w:rPr>
        <w:rFonts w:ascii="Courier New" w:hAnsi="Courier New" w:cs="Courier New" w:hint="default"/>
      </w:rPr>
    </w:lvl>
    <w:lvl w:ilvl="8" w:tplc="041F0005">
      <w:start w:val="1"/>
      <w:numFmt w:val="bullet"/>
      <w:lvlText w:val=""/>
      <w:lvlJc w:val="left"/>
      <w:pPr>
        <w:ind w:left="6479" w:hanging="360"/>
      </w:pPr>
      <w:rPr>
        <w:rFonts w:ascii="Wingdings" w:hAnsi="Wingdings" w:cs="Wingdings" w:hint="default"/>
      </w:rPr>
    </w:lvl>
  </w:abstractNum>
  <w:abstractNum w:abstractNumId="3" w15:restartNumberingAfterBreak="0">
    <w:nsid w:val="125037B5"/>
    <w:multiLevelType w:val="hybridMultilevel"/>
    <w:tmpl w:val="E2AC9472"/>
    <w:lvl w:ilvl="0" w:tplc="418283F6">
      <w:start w:val="1"/>
      <w:numFmt w:val="decimal"/>
      <w:lvlText w:val="1.%1."/>
      <w:lvlJc w:val="left"/>
      <w:pPr>
        <w:ind w:left="720" w:hanging="360"/>
      </w:pPr>
      <w:rPr>
        <w:rFonts w:ascii="Times New Roman" w:hAnsi="Times New Roman" w:cs="Times New Roman" w:hint="default"/>
        <w:b/>
        <w:bCs/>
        <w:color w:val="auto"/>
      </w:rPr>
    </w:lvl>
    <w:lvl w:ilvl="1" w:tplc="041F0019">
      <w:start w:val="1"/>
      <w:numFmt w:val="lowerLetter"/>
      <w:lvlText w:val="%2."/>
      <w:lvlJc w:val="left"/>
      <w:pPr>
        <w:ind w:left="1440" w:hanging="360"/>
      </w:pPr>
      <w:rPr>
        <w:rFonts w:ascii="Times New Roman" w:hAnsi="Times New Roman" w:cs="Times New Roman"/>
      </w:rPr>
    </w:lvl>
    <w:lvl w:ilvl="2" w:tplc="041F001B">
      <w:start w:val="1"/>
      <w:numFmt w:val="lowerRoman"/>
      <w:lvlText w:val="%3."/>
      <w:lvlJc w:val="right"/>
      <w:pPr>
        <w:ind w:left="2160" w:hanging="180"/>
      </w:pPr>
      <w:rPr>
        <w:rFonts w:ascii="Times New Roman" w:hAnsi="Times New Roman" w:cs="Times New Roman"/>
      </w:rPr>
    </w:lvl>
    <w:lvl w:ilvl="3" w:tplc="041F000F">
      <w:start w:val="1"/>
      <w:numFmt w:val="decimal"/>
      <w:lvlText w:val="%4."/>
      <w:lvlJc w:val="left"/>
      <w:pPr>
        <w:ind w:left="2880" w:hanging="360"/>
      </w:pPr>
      <w:rPr>
        <w:rFonts w:ascii="Times New Roman" w:hAnsi="Times New Roman" w:cs="Times New Roman"/>
      </w:rPr>
    </w:lvl>
    <w:lvl w:ilvl="4" w:tplc="041F0019">
      <w:start w:val="1"/>
      <w:numFmt w:val="lowerLetter"/>
      <w:lvlText w:val="%5."/>
      <w:lvlJc w:val="left"/>
      <w:pPr>
        <w:ind w:left="3600" w:hanging="360"/>
      </w:pPr>
      <w:rPr>
        <w:rFonts w:ascii="Times New Roman" w:hAnsi="Times New Roman" w:cs="Times New Roman"/>
      </w:rPr>
    </w:lvl>
    <w:lvl w:ilvl="5" w:tplc="041F001B">
      <w:start w:val="1"/>
      <w:numFmt w:val="lowerRoman"/>
      <w:lvlText w:val="%6."/>
      <w:lvlJc w:val="right"/>
      <w:pPr>
        <w:ind w:left="4320" w:hanging="180"/>
      </w:pPr>
      <w:rPr>
        <w:rFonts w:ascii="Times New Roman" w:hAnsi="Times New Roman" w:cs="Times New Roman"/>
      </w:rPr>
    </w:lvl>
    <w:lvl w:ilvl="6" w:tplc="041F000F">
      <w:start w:val="1"/>
      <w:numFmt w:val="decimal"/>
      <w:lvlText w:val="%7."/>
      <w:lvlJc w:val="left"/>
      <w:pPr>
        <w:ind w:left="5040" w:hanging="360"/>
      </w:pPr>
      <w:rPr>
        <w:rFonts w:ascii="Times New Roman" w:hAnsi="Times New Roman" w:cs="Times New Roman"/>
      </w:rPr>
    </w:lvl>
    <w:lvl w:ilvl="7" w:tplc="041F0019">
      <w:start w:val="1"/>
      <w:numFmt w:val="lowerLetter"/>
      <w:lvlText w:val="%8."/>
      <w:lvlJc w:val="left"/>
      <w:pPr>
        <w:ind w:left="5760" w:hanging="360"/>
      </w:pPr>
      <w:rPr>
        <w:rFonts w:ascii="Times New Roman" w:hAnsi="Times New Roman" w:cs="Times New Roman"/>
      </w:rPr>
    </w:lvl>
    <w:lvl w:ilvl="8" w:tplc="041F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3D04E20"/>
    <w:multiLevelType w:val="hybridMultilevel"/>
    <w:tmpl w:val="E082779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16364FCD"/>
    <w:multiLevelType w:val="hybridMultilevel"/>
    <w:tmpl w:val="512C7FF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15:restartNumberingAfterBreak="0">
    <w:nsid w:val="1C5402CD"/>
    <w:multiLevelType w:val="hybridMultilevel"/>
    <w:tmpl w:val="6532B2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C44630"/>
    <w:multiLevelType w:val="hybridMultilevel"/>
    <w:tmpl w:val="D012DC8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FC44F40"/>
    <w:multiLevelType w:val="multilevel"/>
    <w:tmpl w:val="23A4BC68"/>
    <w:lvl w:ilvl="0">
      <w:start w:val="1"/>
      <w:numFmt w:val="bullet"/>
      <w:lvlText w:val=""/>
      <w:lvlJc w:val="left"/>
      <w:rPr>
        <w:rFonts w:ascii="Symbol" w:hAnsi="Symbol" w:hint="default"/>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9" w15:restartNumberingAfterBreak="0">
    <w:nsid w:val="21783CBD"/>
    <w:multiLevelType w:val="hybridMultilevel"/>
    <w:tmpl w:val="A48278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253E6E4B"/>
    <w:multiLevelType w:val="hybridMultilevel"/>
    <w:tmpl w:val="27ECD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8945E7"/>
    <w:multiLevelType w:val="multilevel"/>
    <w:tmpl w:val="A29CD4CC"/>
    <w:lvl w:ilvl="0">
      <w:start w:val="1"/>
      <w:numFmt w:val="decimal"/>
      <w:pStyle w:val="BASLIK1"/>
      <w:lvlText w:val=" %1."/>
      <w:lvlJc w:val="left"/>
      <w:pPr>
        <w:tabs>
          <w:tab w:val="num" w:pos="360"/>
        </w:tabs>
        <w:ind w:left="360" w:hanging="360"/>
      </w:pPr>
      <w:rPr>
        <w:rFonts w:ascii="Tahoma" w:hAnsi="Tahoma" w:cs="Tahoma" w:hint="default"/>
        <w:b/>
        <w:bCs/>
        <w:i w:val="0"/>
        <w:iCs w:val="0"/>
        <w:sz w:val="24"/>
        <w:szCs w:val="24"/>
      </w:rPr>
    </w:lvl>
    <w:lvl w:ilvl="1">
      <w:start w:val="1"/>
      <w:numFmt w:val="decimal"/>
      <w:pStyle w:val="ALTBASLIK"/>
      <w:lvlText w:val="%1.%2."/>
      <w:lvlJc w:val="left"/>
      <w:pPr>
        <w:tabs>
          <w:tab w:val="num" w:pos="720"/>
        </w:tabs>
        <w:ind w:left="432" w:hanging="432"/>
      </w:pPr>
      <w:rPr>
        <w:rFonts w:ascii="Times New Roman" w:hAnsi="Times New Roman" w:cs="Times New Roman"/>
        <w:b/>
        <w:bCs/>
        <w:i w:val="0"/>
        <w:iCs w:val="0"/>
      </w:rPr>
    </w:lvl>
    <w:lvl w:ilvl="2">
      <w:start w:val="1"/>
      <w:numFmt w:val="decimal"/>
      <w:pStyle w:val="ALTBASLIK2"/>
      <w:lvlText w:val="%1.%2.%3."/>
      <w:lvlJc w:val="left"/>
      <w:pPr>
        <w:tabs>
          <w:tab w:val="num" w:pos="1440"/>
        </w:tabs>
        <w:ind w:left="1224" w:hanging="504"/>
      </w:pPr>
      <w:rPr>
        <w:rFonts w:ascii="Times New Roman" w:hAnsi="Times New Roman" w:cs="Times New Roman"/>
      </w:rPr>
    </w:lvl>
    <w:lvl w:ilvl="3">
      <w:start w:val="1"/>
      <w:numFmt w:val="decimal"/>
      <w:lvlRestart w:val="0"/>
      <w:pStyle w:val="alt3"/>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2" w15:restartNumberingAfterBreak="0">
    <w:nsid w:val="2A5653C0"/>
    <w:multiLevelType w:val="hybridMultilevel"/>
    <w:tmpl w:val="A9107D78"/>
    <w:lvl w:ilvl="0" w:tplc="041F0001">
      <w:start w:val="1"/>
      <w:numFmt w:val="bullet"/>
      <w:lvlText w:val=""/>
      <w:lvlJc w:val="left"/>
      <w:pPr>
        <w:ind w:left="1377" w:hanging="360"/>
      </w:pPr>
      <w:rPr>
        <w:rFonts w:ascii="Symbol" w:hAnsi="Symbol" w:hint="default"/>
      </w:rPr>
    </w:lvl>
    <w:lvl w:ilvl="1" w:tplc="041F0003" w:tentative="1">
      <w:start w:val="1"/>
      <w:numFmt w:val="bullet"/>
      <w:lvlText w:val="o"/>
      <w:lvlJc w:val="left"/>
      <w:pPr>
        <w:ind w:left="2097" w:hanging="360"/>
      </w:pPr>
      <w:rPr>
        <w:rFonts w:ascii="Courier New" w:hAnsi="Courier New" w:cs="Courier New" w:hint="default"/>
      </w:rPr>
    </w:lvl>
    <w:lvl w:ilvl="2" w:tplc="041F0005" w:tentative="1">
      <w:start w:val="1"/>
      <w:numFmt w:val="bullet"/>
      <w:lvlText w:val=""/>
      <w:lvlJc w:val="left"/>
      <w:pPr>
        <w:ind w:left="2817" w:hanging="360"/>
      </w:pPr>
      <w:rPr>
        <w:rFonts w:ascii="Wingdings" w:hAnsi="Wingdings" w:hint="default"/>
      </w:rPr>
    </w:lvl>
    <w:lvl w:ilvl="3" w:tplc="041F0001" w:tentative="1">
      <w:start w:val="1"/>
      <w:numFmt w:val="bullet"/>
      <w:lvlText w:val=""/>
      <w:lvlJc w:val="left"/>
      <w:pPr>
        <w:ind w:left="3537" w:hanging="360"/>
      </w:pPr>
      <w:rPr>
        <w:rFonts w:ascii="Symbol" w:hAnsi="Symbol" w:hint="default"/>
      </w:rPr>
    </w:lvl>
    <w:lvl w:ilvl="4" w:tplc="041F0003" w:tentative="1">
      <w:start w:val="1"/>
      <w:numFmt w:val="bullet"/>
      <w:lvlText w:val="o"/>
      <w:lvlJc w:val="left"/>
      <w:pPr>
        <w:ind w:left="4257" w:hanging="360"/>
      </w:pPr>
      <w:rPr>
        <w:rFonts w:ascii="Courier New" w:hAnsi="Courier New" w:cs="Courier New" w:hint="default"/>
      </w:rPr>
    </w:lvl>
    <w:lvl w:ilvl="5" w:tplc="041F0005" w:tentative="1">
      <w:start w:val="1"/>
      <w:numFmt w:val="bullet"/>
      <w:lvlText w:val=""/>
      <w:lvlJc w:val="left"/>
      <w:pPr>
        <w:ind w:left="4977" w:hanging="360"/>
      </w:pPr>
      <w:rPr>
        <w:rFonts w:ascii="Wingdings" w:hAnsi="Wingdings" w:hint="default"/>
      </w:rPr>
    </w:lvl>
    <w:lvl w:ilvl="6" w:tplc="041F0001" w:tentative="1">
      <w:start w:val="1"/>
      <w:numFmt w:val="bullet"/>
      <w:lvlText w:val=""/>
      <w:lvlJc w:val="left"/>
      <w:pPr>
        <w:ind w:left="5697" w:hanging="360"/>
      </w:pPr>
      <w:rPr>
        <w:rFonts w:ascii="Symbol" w:hAnsi="Symbol" w:hint="default"/>
      </w:rPr>
    </w:lvl>
    <w:lvl w:ilvl="7" w:tplc="041F0003" w:tentative="1">
      <w:start w:val="1"/>
      <w:numFmt w:val="bullet"/>
      <w:lvlText w:val="o"/>
      <w:lvlJc w:val="left"/>
      <w:pPr>
        <w:ind w:left="6417" w:hanging="360"/>
      </w:pPr>
      <w:rPr>
        <w:rFonts w:ascii="Courier New" w:hAnsi="Courier New" w:cs="Courier New" w:hint="default"/>
      </w:rPr>
    </w:lvl>
    <w:lvl w:ilvl="8" w:tplc="041F0005" w:tentative="1">
      <w:start w:val="1"/>
      <w:numFmt w:val="bullet"/>
      <w:lvlText w:val=""/>
      <w:lvlJc w:val="left"/>
      <w:pPr>
        <w:ind w:left="7137" w:hanging="360"/>
      </w:pPr>
      <w:rPr>
        <w:rFonts w:ascii="Wingdings" w:hAnsi="Wingdings" w:hint="default"/>
      </w:rPr>
    </w:lvl>
  </w:abstractNum>
  <w:abstractNum w:abstractNumId="13" w15:restartNumberingAfterBreak="0">
    <w:nsid w:val="30F90225"/>
    <w:multiLevelType w:val="hybridMultilevel"/>
    <w:tmpl w:val="FEF234F4"/>
    <w:lvl w:ilvl="0" w:tplc="041F0001">
      <w:start w:val="1"/>
      <w:numFmt w:val="bullet"/>
      <w:lvlText w:val=""/>
      <w:lvlJc w:val="left"/>
      <w:pPr>
        <w:ind w:left="1141" w:hanging="360"/>
      </w:pPr>
      <w:rPr>
        <w:rFonts w:ascii="Symbol" w:hAnsi="Symbol" w:hint="default"/>
      </w:rPr>
    </w:lvl>
    <w:lvl w:ilvl="1" w:tplc="041F0003" w:tentative="1">
      <w:start w:val="1"/>
      <w:numFmt w:val="bullet"/>
      <w:lvlText w:val="o"/>
      <w:lvlJc w:val="left"/>
      <w:pPr>
        <w:ind w:left="1861" w:hanging="360"/>
      </w:pPr>
      <w:rPr>
        <w:rFonts w:ascii="Courier New" w:hAnsi="Courier New" w:cs="Courier New" w:hint="default"/>
      </w:rPr>
    </w:lvl>
    <w:lvl w:ilvl="2" w:tplc="041F0005" w:tentative="1">
      <w:start w:val="1"/>
      <w:numFmt w:val="bullet"/>
      <w:lvlText w:val=""/>
      <w:lvlJc w:val="left"/>
      <w:pPr>
        <w:ind w:left="2581" w:hanging="360"/>
      </w:pPr>
      <w:rPr>
        <w:rFonts w:ascii="Wingdings" w:hAnsi="Wingdings" w:hint="default"/>
      </w:rPr>
    </w:lvl>
    <w:lvl w:ilvl="3" w:tplc="041F0001" w:tentative="1">
      <w:start w:val="1"/>
      <w:numFmt w:val="bullet"/>
      <w:lvlText w:val=""/>
      <w:lvlJc w:val="left"/>
      <w:pPr>
        <w:ind w:left="3301" w:hanging="360"/>
      </w:pPr>
      <w:rPr>
        <w:rFonts w:ascii="Symbol" w:hAnsi="Symbol" w:hint="default"/>
      </w:rPr>
    </w:lvl>
    <w:lvl w:ilvl="4" w:tplc="041F0003" w:tentative="1">
      <w:start w:val="1"/>
      <w:numFmt w:val="bullet"/>
      <w:lvlText w:val="o"/>
      <w:lvlJc w:val="left"/>
      <w:pPr>
        <w:ind w:left="4021" w:hanging="360"/>
      </w:pPr>
      <w:rPr>
        <w:rFonts w:ascii="Courier New" w:hAnsi="Courier New" w:cs="Courier New" w:hint="default"/>
      </w:rPr>
    </w:lvl>
    <w:lvl w:ilvl="5" w:tplc="041F0005" w:tentative="1">
      <w:start w:val="1"/>
      <w:numFmt w:val="bullet"/>
      <w:lvlText w:val=""/>
      <w:lvlJc w:val="left"/>
      <w:pPr>
        <w:ind w:left="4741" w:hanging="360"/>
      </w:pPr>
      <w:rPr>
        <w:rFonts w:ascii="Wingdings" w:hAnsi="Wingdings" w:hint="default"/>
      </w:rPr>
    </w:lvl>
    <w:lvl w:ilvl="6" w:tplc="041F0001" w:tentative="1">
      <w:start w:val="1"/>
      <w:numFmt w:val="bullet"/>
      <w:lvlText w:val=""/>
      <w:lvlJc w:val="left"/>
      <w:pPr>
        <w:ind w:left="5461" w:hanging="360"/>
      </w:pPr>
      <w:rPr>
        <w:rFonts w:ascii="Symbol" w:hAnsi="Symbol" w:hint="default"/>
      </w:rPr>
    </w:lvl>
    <w:lvl w:ilvl="7" w:tplc="041F0003" w:tentative="1">
      <w:start w:val="1"/>
      <w:numFmt w:val="bullet"/>
      <w:lvlText w:val="o"/>
      <w:lvlJc w:val="left"/>
      <w:pPr>
        <w:ind w:left="6181" w:hanging="360"/>
      </w:pPr>
      <w:rPr>
        <w:rFonts w:ascii="Courier New" w:hAnsi="Courier New" w:cs="Courier New" w:hint="default"/>
      </w:rPr>
    </w:lvl>
    <w:lvl w:ilvl="8" w:tplc="041F0005" w:tentative="1">
      <w:start w:val="1"/>
      <w:numFmt w:val="bullet"/>
      <w:lvlText w:val=""/>
      <w:lvlJc w:val="left"/>
      <w:pPr>
        <w:ind w:left="6901" w:hanging="360"/>
      </w:pPr>
      <w:rPr>
        <w:rFonts w:ascii="Wingdings" w:hAnsi="Wingdings" w:hint="default"/>
      </w:rPr>
    </w:lvl>
  </w:abstractNum>
  <w:abstractNum w:abstractNumId="14" w15:restartNumberingAfterBreak="0">
    <w:nsid w:val="34056DFD"/>
    <w:multiLevelType w:val="hybridMultilevel"/>
    <w:tmpl w:val="B7C0E258"/>
    <w:lvl w:ilvl="0" w:tplc="F60232D0">
      <w:start w:val="1"/>
      <w:numFmt w:val="ordinal"/>
      <w:lvlText w:val="2.1.%1"/>
      <w:lvlJc w:val="left"/>
      <w:pPr>
        <w:ind w:left="1440" w:hanging="360"/>
      </w:pPr>
      <w:rPr>
        <w:rFonts w:ascii="Times New Roman" w:hAnsi="Times New Roman" w:cs="Times New Roman" w:hint="default"/>
        <w:b/>
        <w:bCs/>
        <w:color w:val="auto"/>
      </w:rPr>
    </w:lvl>
    <w:lvl w:ilvl="1" w:tplc="041F0019">
      <w:start w:val="1"/>
      <w:numFmt w:val="lowerLetter"/>
      <w:lvlText w:val="%2."/>
      <w:lvlJc w:val="left"/>
      <w:pPr>
        <w:ind w:left="2160" w:hanging="360"/>
      </w:pPr>
      <w:rPr>
        <w:rFonts w:ascii="Times New Roman" w:hAnsi="Times New Roman" w:cs="Times New Roman"/>
      </w:rPr>
    </w:lvl>
    <w:lvl w:ilvl="2" w:tplc="041F001B">
      <w:start w:val="1"/>
      <w:numFmt w:val="lowerRoman"/>
      <w:lvlText w:val="%3."/>
      <w:lvlJc w:val="right"/>
      <w:pPr>
        <w:ind w:left="2880" w:hanging="180"/>
      </w:pPr>
      <w:rPr>
        <w:rFonts w:ascii="Times New Roman" w:hAnsi="Times New Roman" w:cs="Times New Roman"/>
      </w:rPr>
    </w:lvl>
    <w:lvl w:ilvl="3" w:tplc="041F000F">
      <w:start w:val="1"/>
      <w:numFmt w:val="decimal"/>
      <w:lvlText w:val="%4."/>
      <w:lvlJc w:val="left"/>
      <w:pPr>
        <w:ind w:left="3600" w:hanging="360"/>
      </w:pPr>
      <w:rPr>
        <w:rFonts w:ascii="Times New Roman" w:hAnsi="Times New Roman" w:cs="Times New Roman"/>
      </w:rPr>
    </w:lvl>
    <w:lvl w:ilvl="4" w:tplc="041F0019">
      <w:start w:val="1"/>
      <w:numFmt w:val="lowerLetter"/>
      <w:lvlText w:val="%5."/>
      <w:lvlJc w:val="left"/>
      <w:pPr>
        <w:ind w:left="4320" w:hanging="360"/>
      </w:pPr>
      <w:rPr>
        <w:rFonts w:ascii="Times New Roman" w:hAnsi="Times New Roman" w:cs="Times New Roman"/>
      </w:rPr>
    </w:lvl>
    <w:lvl w:ilvl="5" w:tplc="041F001B">
      <w:start w:val="1"/>
      <w:numFmt w:val="lowerRoman"/>
      <w:lvlText w:val="%6."/>
      <w:lvlJc w:val="right"/>
      <w:pPr>
        <w:ind w:left="5040" w:hanging="180"/>
      </w:pPr>
      <w:rPr>
        <w:rFonts w:ascii="Times New Roman" w:hAnsi="Times New Roman" w:cs="Times New Roman"/>
      </w:rPr>
    </w:lvl>
    <w:lvl w:ilvl="6" w:tplc="041F000F">
      <w:start w:val="1"/>
      <w:numFmt w:val="decimal"/>
      <w:lvlText w:val="%7."/>
      <w:lvlJc w:val="left"/>
      <w:pPr>
        <w:ind w:left="5760" w:hanging="360"/>
      </w:pPr>
      <w:rPr>
        <w:rFonts w:ascii="Times New Roman" w:hAnsi="Times New Roman" w:cs="Times New Roman"/>
      </w:rPr>
    </w:lvl>
    <w:lvl w:ilvl="7" w:tplc="041F0019">
      <w:start w:val="1"/>
      <w:numFmt w:val="lowerLetter"/>
      <w:lvlText w:val="%8."/>
      <w:lvlJc w:val="left"/>
      <w:pPr>
        <w:ind w:left="6480" w:hanging="360"/>
      </w:pPr>
      <w:rPr>
        <w:rFonts w:ascii="Times New Roman" w:hAnsi="Times New Roman" w:cs="Times New Roman"/>
      </w:rPr>
    </w:lvl>
    <w:lvl w:ilvl="8" w:tplc="041F001B">
      <w:start w:val="1"/>
      <w:numFmt w:val="lowerRoman"/>
      <w:lvlText w:val="%9."/>
      <w:lvlJc w:val="right"/>
      <w:pPr>
        <w:ind w:left="7200" w:hanging="180"/>
      </w:pPr>
      <w:rPr>
        <w:rFonts w:ascii="Times New Roman" w:hAnsi="Times New Roman" w:cs="Times New Roman"/>
      </w:rPr>
    </w:lvl>
  </w:abstractNum>
  <w:abstractNum w:abstractNumId="15" w15:restartNumberingAfterBreak="0">
    <w:nsid w:val="352164E5"/>
    <w:multiLevelType w:val="hybridMultilevel"/>
    <w:tmpl w:val="F670E5C8"/>
    <w:lvl w:ilvl="0" w:tplc="041F0001">
      <w:start w:val="1"/>
      <w:numFmt w:val="bullet"/>
      <w:lvlText w:val=""/>
      <w:lvlJc w:val="left"/>
      <w:pPr>
        <w:ind w:left="1683" w:hanging="360"/>
      </w:pPr>
      <w:rPr>
        <w:rFonts w:ascii="Symbol" w:hAnsi="Symbol" w:hint="default"/>
      </w:rPr>
    </w:lvl>
    <w:lvl w:ilvl="1" w:tplc="041F0003" w:tentative="1">
      <w:start w:val="1"/>
      <w:numFmt w:val="bullet"/>
      <w:lvlText w:val="o"/>
      <w:lvlJc w:val="left"/>
      <w:pPr>
        <w:ind w:left="2403" w:hanging="360"/>
      </w:pPr>
      <w:rPr>
        <w:rFonts w:ascii="Courier New" w:hAnsi="Courier New" w:cs="Courier New" w:hint="default"/>
      </w:rPr>
    </w:lvl>
    <w:lvl w:ilvl="2" w:tplc="041F0005" w:tentative="1">
      <w:start w:val="1"/>
      <w:numFmt w:val="bullet"/>
      <w:lvlText w:val=""/>
      <w:lvlJc w:val="left"/>
      <w:pPr>
        <w:ind w:left="3123" w:hanging="360"/>
      </w:pPr>
      <w:rPr>
        <w:rFonts w:ascii="Wingdings" w:hAnsi="Wingdings" w:hint="default"/>
      </w:rPr>
    </w:lvl>
    <w:lvl w:ilvl="3" w:tplc="041F0001" w:tentative="1">
      <w:start w:val="1"/>
      <w:numFmt w:val="bullet"/>
      <w:lvlText w:val=""/>
      <w:lvlJc w:val="left"/>
      <w:pPr>
        <w:ind w:left="3843" w:hanging="360"/>
      </w:pPr>
      <w:rPr>
        <w:rFonts w:ascii="Symbol" w:hAnsi="Symbol" w:hint="default"/>
      </w:rPr>
    </w:lvl>
    <w:lvl w:ilvl="4" w:tplc="041F0003" w:tentative="1">
      <w:start w:val="1"/>
      <w:numFmt w:val="bullet"/>
      <w:lvlText w:val="o"/>
      <w:lvlJc w:val="left"/>
      <w:pPr>
        <w:ind w:left="4563" w:hanging="360"/>
      </w:pPr>
      <w:rPr>
        <w:rFonts w:ascii="Courier New" w:hAnsi="Courier New" w:cs="Courier New" w:hint="default"/>
      </w:rPr>
    </w:lvl>
    <w:lvl w:ilvl="5" w:tplc="041F0005" w:tentative="1">
      <w:start w:val="1"/>
      <w:numFmt w:val="bullet"/>
      <w:lvlText w:val=""/>
      <w:lvlJc w:val="left"/>
      <w:pPr>
        <w:ind w:left="5283" w:hanging="360"/>
      </w:pPr>
      <w:rPr>
        <w:rFonts w:ascii="Wingdings" w:hAnsi="Wingdings" w:hint="default"/>
      </w:rPr>
    </w:lvl>
    <w:lvl w:ilvl="6" w:tplc="041F0001" w:tentative="1">
      <w:start w:val="1"/>
      <w:numFmt w:val="bullet"/>
      <w:lvlText w:val=""/>
      <w:lvlJc w:val="left"/>
      <w:pPr>
        <w:ind w:left="6003" w:hanging="360"/>
      </w:pPr>
      <w:rPr>
        <w:rFonts w:ascii="Symbol" w:hAnsi="Symbol" w:hint="default"/>
      </w:rPr>
    </w:lvl>
    <w:lvl w:ilvl="7" w:tplc="041F0003" w:tentative="1">
      <w:start w:val="1"/>
      <w:numFmt w:val="bullet"/>
      <w:lvlText w:val="o"/>
      <w:lvlJc w:val="left"/>
      <w:pPr>
        <w:ind w:left="6723" w:hanging="360"/>
      </w:pPr>
      <w:rPr>
        <w:rFonts w:ascii="Courier New" w:hAnsi="Courier New" w:cs="Courier New" w:hint="default"/>
      </w:rPr>
    </w:lvl>
    <w:lvl w:ilvl="8" w:tplc="041F0005" w:tentative="1">
      <w:start w:val="1"/>
      <w:numFmt w:val="bullet"/>
      <w:lvlText w:val=""/>
      <w:lvlJc w:val="left"/>
      <w:pPr>
        <w:ind w:left="7443" w:hanging="360"/>
      </w:pPr>
      <w:rPr>
        <w:rFonts w:ascii="Wingdings" w:hAnsi="Wingdings" w:hint="default"/>
      </w:rPr>
    </w:lvl>
  </w:abstractNum>
  <w:abstractNum w:abstractNumId="16" w15:restartNumberingAfterBreak="0">
    <w:nsid w:val="3E7A0CDD"/>
    <w:multiLevelType w:val="hybridMultilevel"/>
    <w:tmpl w:val="542A41A8"/>
    <w:lvl w:ilvl="0" w:tplc="9DECDA22">
      <w:start w:val="1"/>
      <w:numFmt w:val="decimal"/>
      <w:lvlText w:val="2.%1."/>
      <w:lvlJc w:val="left"/>
      <w:pPr>
        <w:ind w:left="786" w:hanging="360"/>
      </w:pPr>
      <w:rPr>
        <w:rFonts w:ascii="Times New Roman" w:hAnsi="Times New Roman" w:cs="Times New Roman" w:hint="default"/>
        <w:b/>
        <w:bCs/>
        <w:color w:val="auto"/>
      </w:rPr>
    </w:lvl>
    <w:lvl w:ilvl="1" w:tplc="041F0019">
      <w:start w:val="1"/>
      <w:numFmt w:val="lowerLetter"/>
      <w:lvlText w:val="%2."/>
      <w:lvlJc w:val="left"/>
      <w:pPr>
        <w:ind w:left="1506" w:hanging="360"/>
      </w:pPr>
      <w:rPr>
        <w:rFonts w:ascii="Times New Roman" w:hAnsi="Times New Roman" w:cs="Times New Roman"/>
      </w:rPr>
    </w:lvl>
    <w:lvl w:ilvl="2" w:tplc="041F001B">
      <w:start w:val="1"/>
      <w:numFmt w:val="lowerRoman"/>
      <w:lvlText w:val="%3."/>
      <w:lvlJc w:val="right"/>
      <w:pPr>
        <w:ind w:left="2226" w:hanging="180"/>
      </w:pPr>
      <w:rPr>
        <w:rFonts w:ascii="Times New Roman" w:hAnsi="Times New Roman" w:cs="Times New Roman"/>
      </w:rPr>
    </w:lvl>
    <w:lvl w:ilvl="3" w:tplc="041F000F">
      <w:start w:val="1"/>
      <w:numFmt w:val="decimal"/>
      <w:lvlText w:val="%4."/>
      <w:lvlJc w:val="left"/>
      <w:pPr>
        <w:ind w:left="2946" w:hanging="360"/>
      </w:pPr>
      <w:rPr>
        <w:rFonts w:ascii="Times New Roman" w:hAnsi="Times New Roman" w:cs="Times New Roman"/>
      </w:rPr>
    </w:lvl>
    <w:lvl w:ilvl="4" w:tplc="041F0019">
      <w:start w:val="1"/>
      <w:numFmt w:val="lowerLetter"/>
      <w:lvlText w:val="%5."/>
      <w:lvlJc w:val="left"/>
      <w:pPr>
        <w:ind w:left="3666" w:hanging="360"/>
      </w:pPr>
      <w:rPr>
        <w:rFonts w:ascii="Times New Roman" w:hAnsi="Times New Roman" w:cs="Times New Roman"/>
      </w:rPr>
    </w:lvl>
    <w:lvl w:ilvl="5" w:tplc="041F001B">
      <w:start w:val="1"/>
      <w:numFmt w:val="lowerRoman"/>
      <w:lvlText w:val="%6."/>
      <w:lvlJc w:val="right"/>
      <w:pPr>
        <w:ind w:left="4386" w:hanging="180"/>
      </w:pPr>
      <w:rPr>
        <w:rFonts w:ascii="Times New Roman" w:hAnsi="Times New Roman" w:cs="Times New Roman"/>
      </w:rPr>
    </w:lvl>
    <w:lvl w:ilvl="6" w:tplc="041F000F">
      <w:start w:val="1"/>
      <w:numFmt w:val="decimal"/>
      <w:lvlText w:val="%7."/>
      <w:lvlJc w:val="left"/>
      <w:pPr>
        <w:ind w:left="5106" w:hanging="360"/>
      </w:pPr>
      <w:rPr>
        <w:rFonts w:ascii="Times New Roman" w:hAnsi="Times New Roman" w:cs="Times New Roman"/>
      </w:rPr>
    </w:lvl>
    <w:lvl w:ilvl="7" w:tplc="041F0019">
      <w:start w:val="1"/>
      <w:numFmt w:val="lowerLetter"/>
      <w:lvlText w:val="%8."/>
      <w:lvlJc w:val="left"/>
      <w:pPr>
        <w:ind w:left="5826" w:hanging="360"/>
      </w:pPr>
      <w:rPr>
        <w:rFonts w:ascii="Times New Roman" w:hAnsi="Times New Roman" w:cs="Times New Roman"/>
      </w:rPr>
    </w:lvl>
    <w:lvl w:ilvl="8" w:tplc="041F001B">
      <w:start w:val="1"/>
      <w:numFmt w:val="lowerRoman"/>
      <w:lvlText w:val="%9."/>
      <w:lvlJc w:val="right"/>
      <w:pPr>
        <w:ind w:left="6546" w:hanging="180"/>
      </w:pPr>
      <w:rPr>
        <w:rFonts w:ascii="Times New Roman" w:hAnsi="Times New Roman" w:cs="Times New Roman"/>
      </w:rPr>
    </w:lvl>
  </w:abstractNum>
  <w:abstractNum w:abstractNumId="17" w15:restartNumberingAfterBreak="0">
    <w:nsid w:val="417B506F"/>
    <w:multiLevelType w:val="hybridMultilevel"/>
    <w:tmpl w:val="E912E21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42D062D4"/>
    <w:multiLevelType w:val="hybridMultilevel"/>
    <w:tmpl w:val="76ECA5D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430130E1"/>
    <w:multiLevelType w:val="hybridMultilevel"/>
    <w:tmpl w:val="D902D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844E39"/>
    <w:multiLevelType w:val="hybridMultilevel"/>
    <w:tmpl w:val="578AB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F41B76"/>
    <w:multiLevelType w:val="hybridMultilevel"/>
    <w:tmpl w:val="5DC0F0C0"/>
    <w:lvl w:ilvl="0" w:tplc="DC4AAAC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15:restartNumberingAfterBreak="0">
    <w:nsid w:val="499D4720"/>
    <w:multiLevelType w:val="hybridMultilevel"/>
    <w:tmpl w:val="AB9AB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C006135"/>
    <w:multiLevelType w:val="hybridMultilevel"/>
    <w:tmpl w:val="CEA8AED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4" w15:restartNumberingAfterBreak="0">
    <w:nsid w:val="515034DB"/>
    <w:multiLevelType w:val="hybridMultilevel"/>
    <w:tmpl w:val="FC46C55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5" w15:restartNumberingAfterBreak="0">
    <w:nsid w:val="5176538F"/>
    <w:multiLevelType w:val="hybridMultilevel"/>
    <w:tmpl w:val="D2EC49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6" w15:restartNumberingAfterBreak="0">
    <w:nsid w:val="527D5A84"/>
    <w:multiLevelType w:val="hybridMultilevel"/>
    <w:tmpl w:val="0832D3E8"/>
    <w:lvl w:ilvl="0" w:tplc="9DECDA22">
      <w:start w:val="1"/>
      <w:numFmt w:val="decimal"/>
      <w:lvlText w:val="2.%1."/>
      <w:lvlJc w:val="left"/>
      <w:pPr>
        <w:ind w:left="1440" w:hanging="360"/>
      </w:pPr>
      <w:rPr>
        <w:rFonts w:ascii="Times New Roman" w:hAnsi="Times New Roman" w:cs="Times New Roman" w:hint="default"/>
        <w:b/>
        <w:bCs/>
        <w:color w:val="auto"/>
      </w:rPr>
    </w:lvl>
    <w:lvl w:ilvl="1" w:tplc="F4145CD8">
      <w:start w:val="1"/>
      <w:numFmt w:val="lowerLetter"/>
      <w:lvlText w:val="%2."/>
      <w:lvlJc w:val="left"/>
      <w:pPr>
        <w:ind w:left="2160" w:hanging="360"/>
      </w:pPr>
      <w:rPr>
        <w:rFonts w:ascii="Times New Roman" w:hAnsi="Times New Roman" w:cs="Times New Roman"/>
        <w:b/>
        <w:bCs/>
      </w:rPr>
    </w:lvl>
    <w:lvl w:ilvl="2" w:tplc="041F001B">
      <w:start w:val="1"/>
      <w:numFmt w:val="lowerRoman"/>
      <w:lvlText w:val="%3."/>
      <w:lvlJc w:val="right"/>
      <w:pPr>
        <w:ind w:left="2880" w:hanging="180"/>
      </w:pPr>
      <w:rPr>
        <w:rFonts w:ascii="Times New Roman" w:hAnsi="Times New Roman" w:cs="Times New Roman"/>
      </w:rPr>
    </w:lvl>
    <w:lvl w:ilvl="3" w:tplc="041F000F">
      <w:start w:val="1"/>
      <w:numFmt w:val="decimal"/>
      <w:lvlText w:val="%4."/>
      <w:lvlJc w:val="left"/>
      <w:pPr>
        <w:ind w:left="3600" w:hanging="360"/>
      </w:pPr>
      <w:rPr>
        <w:rFonts w:ascii="Times New Roman" w:hAnsi="Times New Roman" w:cs="Times New Roman"/>
      </w:rPr>
    </w:lvl>
    <w:lvl w:ilvl="4" w:tplc="041F0019">
      <w:start w:val="1"/>
      <w:numFmt w:val="lowerLetter"/>
      <w:lvlText w:val="%5."/>
      <w:lvlJc w:val="left"/>
      <w:pPr>
        <w:ind w:left="4320" w:hanging="360"/>
      </w:pPr>
      <w:rPr>
        <w:rFonts w:ascii="Times New Roman" w:hAnsi="Times New Roman" w:cs="Times New Roman"/>
      </w:rPr>
    </w:lvl>
    <w:lvl w:ilvl="5" w:tplc="041F001B">
      <w:start w:val="1"/>
      <w:numFmt w:val="lowerRoman"/>
      <w:lvlText w:val="%6."/>
      <w:lvlJc w:val="right"/>
      <w:pPr>
        <w:ind w:left="5040" w:hanging="180"/>
      </w:pPr>
      <w:rPr>
        <w:rFonts w:ascii="Times New Roman" w:hAnsi="Times New Roman" w:cs="Times New Roman"/>
      </w:rPr>
    </w:lvl>
    <w:lvl w:ilvl="6" w:tplc="041F000F">
      <w:start w:val="1"/>
      <w:numFmt w:val="decimal"/>
      <w:lvlText w:val="%7."/>
      <w:lvlJc w:val="left"/>
      <w:pPr>
        <w:ind w:left="5760" w:hanging="360"/>
      </w:pPr>
      <w:rPr>
        <w:rFonts w:ascii="Times New Roman" w:hAnsi="Times New Roman" w:cs="Times New Roman"/>
      </w:rPr>
    </w:lvl>
    <w:lvl w:ilvl="7" w:tplc="041F0019">
      <w:start w:val="1"/>
      <w:numFmt w:val="lowerLetter"/>
      <w:lvlText w:val="%8."/>
      <w:lvlJc w:val="left"/>
      <w:pPr>
        <w:ind w:left="6480" w:hanging="360"/>
      </w:pPr>
      <w:rPr>
        <w:rFonts w:ascii="Times New Roman" w:hAnsi="Times New Roman" w:cs="Times New Roman"/>
      </w:rPr>
    </w:lvl>
    <w:lvl w:ilvl="8" w:tplc="041F001B">
      <w:start w:val="1"/>
      <w:numFmt w:val="lowerRoman"/>
      <w:lvlText w:val="%9."/>
      <w:lvlJc w:val="right"/>
      <w:pPr>
        <w:ind w:left="7200" w:hanging="180"/>
      </w:pPr>
      <w:rPr>
        <w:rFonts w:ascii="Times New Roman" w:hAnsi="Times New Roman" w:cs="Times New Roman"/>
      </w:rPr>
    </w:lvl>
  </w:abstractNum>
  <w:abstractNum w:abstractNumId="27" w15:restartNumberingAfterBreak="0">
    <w:nsid w:val="585F7B65"/>
    <w:multiLevelType w:val="hybridMultilevel"/>
    <w:tmpl w:val="28604CA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8" w15:restartNumberingAfterBreak="0">
    <w:nsid w:val="5FB85E58"/>
    <w:multiLevelType w:val="multilevel"/>
    <w:tmpl w:val="CF905590"/>
    <w:lvl w:ilvl="0">
      <w:start w:val="1"/>
      <w:numFmt w:val="decimal"/>
      <w:lvlText w:val="%1."/>
      <w:lvlJc w:val="left"/>
      <w:rPr>
        <w:rFonts w:ascii="Times New Roman" w:hAnsi="Times New Roman" w:cs="Times New Roman"/>
        <w:b/>
        <w:bCs/>
      </w:rPr>
    </w:lvl>
    <w:lvl w:ilvl="1">
      <w:start w:val="1"/>
      <w:numFmt w:val="decimal"/>
      <w:lvlText w:val="2.%2."/>
      <w:lvlJc w:val="left"/>
      <w:rPr>
        <w:rFonts w:ascii="Times New Roman" w:hAnsi="Times New Roman" w:cs="Times New Roman" w:hint="default"/>
        <w:b/>
        <w:bCs/>
        <w:color w:val="auto"/>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9" w15:restartNumberingAfterBreak="0">
    <w:nsid w:val="6F2C32BE"/>
    <w:multiLevelType w:val="hybridMultilevel"/>
    <w:tmpl w:val="DA4C0D30"/>
    <w:lvl w:ilvl="0" w:tplc="041F0001">
      <w:start w:val="1"/>
      <w:numFmt w:val="bullet"/>
      <w:lvlText w:val=""/>
      <w:lvlJc w:val="left"/>
      <w:pPr>
        <w:ind w:left="1866" w:hanging="360"/>
      </w:pPr>
      <w:rPr>
        <w:rFonts w:ascii="Symbol" w:hAnsi="Symbol"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30" w15:restartNumberingAfterBreak="0">
    <w:nsid w:val="71DC474E"/>
    <w:multiLevelType w:val="hybridMultilevel"/>
    <w:tmpl w:val="517C7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B3E5F46"/>
    <w:multiLevelType w:val="hybridMultilevel"/>
    <w:tmpl w:val="A7A0279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28"/>
  </w:num>
  <w:num w:numId="2">
    <w:abstractNumId w:val="8"/>
  </w:num>
  <w:num w:numId="3">
    <w:abstractNumId w:val="3"/>
  </w:num>
  <w:num w:numId="4">
    <w:abstractNumId w:val="2"/>
  </w:num>
  <w:num w:numId="5">
    <w:abstractNumId w:val="16"/>
  </w:num>
  <w:num w:numId="6">
    <w:abstractNumId w:val="26"/>
  </w:num>
  <w:num w:numId="7">
    <w:abstractNumId w:val="14"/>
  </w:num>
  <w:num w:numId="8">
    <w:abstractNumId w:val="11"/>
  </w:num>
  <w:num w:numId="9">
    <w:abstractNumId w:val="0"/>
  </w:num>
  <w:num w:numId="10">
    <w:abstractNumId w:val="12"/>
  </w:num>
  <w:num w:numId="11">
    <w:abstractNumId w:val="30"/>
  </w:num>
  <w:num w:numId="12">
    <w:abstractNumId w:val="29"/>
  </w:num>
  <w:num w:numId="13">
    <w:abstractNumId w:val="23"/>
  </w:num>
  <w:num w:numId="14">
    <w:abstractNumId w:val="21"/>
  </w:num>
  <w:num w:numId="15">
    <w:abstractNumId w:val="31"/>
  </w:num>
  <w:num w:numId="16">
    <w:abstractNumId w:val="20"/>
  </w:num>
  <w:num w:numId="17">
    <w:abstractNumId w:val="27"/>
  </w:num>
  <w:num w:numId="18">
    <w:abstractNumId w:val="6"/>
  </w:num>
  <w:num w:numId="19">
    <w:abstractNumId w:val="25"/>
  </w:num>
  <w:num w:numId="20">
    <w:abstractNumId w:val="19"/>
  </w:num>
  <w:num w:numId="21">
    <w:abstractNumId w:val="5"/>
  </w:num>
  <w:num w:numId="22">
    <w:abstractNumId w:val="4"/>
  </w:num>
  <w:num w:numId="23">
    <w:abstractNumId w:val="22"/>
  </w:num>
  <w:num w:numId="24">
    <w:abstractNumId w:val="18"/>
  </w:num>
  <w:num w:numId="25">
    <w:abstractNumId w:val="24"/>
  </w:num>
  <w:num w:numId="26">
    <w:abstractNumId w:val="9"/>
  </w:num>
  <w:num w:numId="27">
    <w:abstractNumId w:val="17"/>
  </w:num>
  <w:num w:numId="28">
    <w:abstractNumId w:val="10"/>
  </w:num>
  <w:num w:numId="29">
    <w:abstractNumId w:val="1"/>
  </w:num>
  <w:num w:numId="30">
    <w:abstractNumId w:val="15"/>
  </w:num>
  <w:num w:numId="31">
    <w:abstractNumId w:val="7"/>
  </w:num>
  <w:num w:numId="3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AB"/>
    <w:rsid w:val="00001A9C"/>
    <w:rsid w:val="00003691"/>
    <w:rsid w:val="00004316"/>
    <w:rsid w:val="000048FA"/>
    <w:rsid w:val="00005B56"/>
    <w:rsid w:val="00014AEB"/>
    <w:rsid w:val="000150A2"/>
    <w:rsid w:val="0002110F"/>
    <w:rsid w:val="00024BF8"/>
    <w:rsid w:val="00026E4F"/>
    <w:rsid w:val="00027850"/>
    <w:rsid w:val="0003434E"/>
    <w:rsid w:val="00040370"/>
    <w:rsid w:val="00041212"/>
    <w:rsid w:val="000441E6"/>
    <w:rsid w:val="000467B0"/>
    <w:rsid w:val="0005425A"/>
    <w:rsid w:val="00056E28"/>
    <w:rsid w:val="0005751B"/>
    <w:rsid w:val="000600E7"/>
    <w:rsid w:val="00062112"/>
    <w:rsid w:val="00063C29"/>
    <w:rsid w:val="00063FDE"/>
    <w:rsid w:val="0006695D"/>
    <w:rsid w:val="000766C0"/>
    <w:rsid w:val="000819D8"/>
    <w:rsid w:val="00084580"/>
    <w:rsid w:val="00084E80"/>
    <w:rsid w:val="00085958"/>
    <w:rsid w:val="000862AC"/>
    <w:rsid w:val="00091BE8"/>
    <w:rsid w:val="00094DEF"/>
    <w:rsid w:val="0009613B"/>
    <w:rsid w:val="00096D6C"/>
    <w:rsid w:val="00097EB1"/>
    <w:rsid w:val="000A3CB5"/>
    <w:rsid w:val="000A7E79"/>
    <w:rsid w:val="000B274A"/>
    <w:rsid w:val="000B76A5"/>
    <w:rsid w:val="000D4FBD"/>
    <w:rsid w:val="000E028F"/>
    <w:rsid w:val="000E39D0"/>
    <w:rsid w:val="000E6D6D"/>
    <w:rsid w:val="000E6F87"/>
    <w:rsid w:val="000F33E0"/>
    <w:rsid w:val="001035BA"/>
    <w:rsid w:val="00103E6C"/>
    <w:rsid w:val="0011001F"/>
    <w:rsid w:val="00125E77"/>
    <w:rsid w:val="00126E56"/>
    <w:rsid w:val="00127DAF"/>
    <w:rsid w:val="00132303"/>
    <w:rsid w:val="001462A2"/>
    <w:rsid w:val="00154811"/>
    <w:rsid w:val="00156C1D"/>
    <w:rsid w:val="00163F43"/>
    <w:rsid w:val="00166F26"/>
    <w:rsid w:val="001670B6"/>
    <w:rsid w:val="0016724C"/>
    <w:rsid w:val="00172248"/>
    <w:rsid w:val="00176952"/>
    <w:rsid w:val="00183656"/>
    <w:rsid w:val="001875DD"/>
    <w:rsid w:val="0019081E"/>
    <w:rsid w:val="001965C0"/>
    <w:rsid w:val="001A4532"/>
    <w:rsid w:val="001A4E6C"/>
    <w:rsid w:val="001A67F3"/>
    <w:rsid w:val="001A7472"/>
    <w:rsid w:val="001B5734"/>
    <w:rsid w:val="001B795D"/>
    <w:rsid w:val="001C3568"/>
    <w:rsid w:val="001C3F7E"/>
    <w:rsid w:val="001C4AE6"/>
    <w:rsid w:val="001C70FA"/>
    <w:rsid w:val="001C7D02"/>
    <w:rsid w:val="001D0FF7"/>
    <w:rsid w:val="001D1B6F"/>
    <w:rsid w:val="001D3E5F"/>
    <w:rsid w:val="001D4A17"/>
    <w:rsid w:val="001D6BE5"/>
    <w:rsid w:val="001E311F"/>
    <w:rsid w:val="001E5ADF"/>
    <w:rsid w:val="001F08B7"/>
    <w:rsid w:val="001F19C9"/>
    <w:rsid w:val="001F4E02"/>
    <w:rsid w:val="001F6E93"/>
    <w:rsid w:val="00200BA6"/>
    <w:rsid w:val="00203457"/>
    <w:rsid w:val="002105FF"/>
    <w:rsid w:val="002136EF"/>
    <w:rsid w:val="00216980"/>
    <w:rsid w:val="002241CF"/>
    <w:rsid w:val="0022494E"/>
    <w:rsid w:val="002269E3"/>
    <w:rsid w:val="00231ACD"/>
    <w:rsid w:val="00234D50"/>
    <w:rsid w:val="002356EF"/>
    <w:rsid w:val="00236BB5"/>
    <w:rsid w:val="00237203"/>
    <w:rsid w:val="00241B82"/>
    <w:rsid w:val="00242F6D"/>
    <w:rsid w:val="0024525A"/>
    <w:rsid w:val="002471A9"/>
    <w:rsid w:val="002527B3"/>
    <w:rsid w:val="002536E2"/>
    <w:rsid w:val="00253ACC"/>
    <w:rsid w:val="00255FED"/>
    <w:rsid w:val="002617AD"/>
    <w:rsid w:val="00262A95"/>
    <w:rsid w:val="002631A2"/>
    <w:rsid w:val="00263D81"/>
    <w:rsid w:val="00265773"/>
    <w:rsid w:val="0027179B"/>
    <w:rsid w:val="00271F3D"/>
    <w:rsid w:val="002733E5"/>
    <w:rsid w:val="0027739E"/>
    <w:rsid w:val="00281054"/>
    <w:rsid w:val="00290D80"/>
    <w:rsid w:val="00293D7A"/>
    <w:rsid w:val="002960F5"/>
    <w:rsid w:val="00296470"/>
    <w:rsid w:val="0029743D"/>
    <w:rsid w:val="00297DBA"/>
    <w:rsid w:val="002A58E0"/>
    <w:rsid w:val="002A5976"/>
    <w:rsid w:val="002A640D"/>
    <w:rsid w:val="002A7B54"/>
    <w:rsid w:val="002B0D6B"/>
    <w:rsid w:val="002B3AC1"/>
    <w:rsid w:val="002B61A7"/>
    <w:rsid w:val="002B6601"/>
    <w:rsid w:val="002C06DF"/>
    <w:rsid w:val="002C086E"/>
    <w:rsid w:val="002C1226"/>
    <w:rsid w:val="002C21BD"/>
    <w:rsid w:val="002C508E"/>
    <w:rsid w:val="002D1098"/>
    <w:rsid w:val="002D73B5"/>
    <w:rsid w:val="002E21A9"/>
    <w:rsid w:val="002E473C"/>
    <w:rsid w:val="002E528D"/>
    <w:rsid w:val="002E5799"/>
    <w:rsid w:val="002E6AF9"/>
    <w:rsid w:val="002E7442"/>
    <w:rsid w:val="002E7C69"/>
    <w:rsid w:val="002F01FD"/>
    <w:rsid w:val="002F06F4"/>
    <w:rsid w:val="00301538"/>
    <w:rsid w:val="00303FBB"/>
    <w:rsid w:val="003069B1"/>
    <w:rsid w:val="00314083"/>
    <w:rsid w:val="003161EE"/>
    <w:rsid w:val="00316CF4"/>
    <w:rsid w:val="00322BF3"/>
    <w:rsid w:val="00322FD0"/>
    <w:rsid w:val="003252AD"/>
    <w:rsid w:val="003271E7"/>
    <w:rsid w:val="003278E1"/>
    <w:rsid w:val="00330799"/>
    <w:rsid w:val="00331860"/>
    <w:rsid w:val="003352B9"/>
    <w:rsid w:val="00343311"/>
    <w:rsid w:val="0034559C"/>
    <w:rsid w:val="00356F57"/>
    <w:rsid w:val="0036127F"/>
    <w:rsid w:val="00365948"/>
    <w:rsid w:val="00375D23"/>
    <w:rsid w:val="00380134"/>
    <w:rsid w:val="00382C6B"/>
    <w:rsid w:val="00383B6E"/>
    <w:rsid w:val="0038710A"/>
    <w:rsid w:val="003875BD"/>
    <w:rsid w:val="00390BF8"/>
    <w:rsid w:val="00392E54"/>
    <w:rsid w:val="003A077D"/>
    <w:rsid w:val="003B59E6"/>
    <w:rsid w:val="003B5E80"/>
    <w:rsid w:val="003B7255"/>
    <w:rsid w:val="003C18CB"/>
    <w:rsid w:val="003C548D"/>
    <w:rsid w:val="003C6200"/>
    <w:rsid w:val="003D0DF8"/>
    <w:rsid w:val="003D2687"/>
    <w:rsid w:val="003D3C1A"/>
    <w:rsid w:val="003D7F4B"/>
    <w:rsid w:val="003E2E8F"/>
    <w:rsid w:val="003F33E6"/>
    <w:rsid w:val="003F420C"/>
    <w:rsid w:val="003F7216"/>
    <w:rsid w:val="003F7CAB"/>
    <w:rsid w:val="00400260"/>
    <w:rsid w:val="00400A0A"/>
    <w:rsid w:val="004056BF"/>
    <w:rsid w:val="00405703"/>
    <w:rsid w:val="0040574D"/>
    <w:rsid w:val="00406A8A"/>
    <w:rsid w:val="00411EAE"/>
    <w:rsid w:val="00411F27"/>
    <w:rsid w:val="00412C13"/>
    <w:rsid w:val="0042088F"/>
    <w:rsid w:val="004256F4"/>
    <w:rsid w:val="00427578"/>
    <w:rsid w:val="00431DAB"/>
    <w:rsid w:val="004377E9"/>
    <w:rsid w:val="00440A2C"/>
    <w:rsid w:val="00443E19"/>
    <w:rsid w:val="004447A7"/>
    <w:rsid w:val="0044637A"/>
    <w:rsid w:val="00451664"/>
    <w:rsid w:val="00451DB6"/>
    <w:rsid w:val="00454B48"/>
    <w:rsid w:val="00457A8A"/>
    <w:rsid w:val="004631AF"/>
    <w:rsid w:val="00464176"/>
    <w:rsid w:val="0047300D"/>
    <w:rsid w:val="0047474B"/>
    <w:rsid w:val="004770B3"/>
    <w:rsid w:val="0048291A"/>
    <w:rsid w:val="00483A69"/>
    <w:rsid w:val="00490551"/>
    <w:rsid w:val="004926F4"/>
    <w:rsid w:val="004929BC"/>
    <w:rsid w:val="00497A0C"/>
    <w:rsid w:val="004A14C6"/>
    <w:rsid w:val="004A2D72"/>
    <w:rsid w:val="004B2CC0"/>
    <w:rsid w:val="004B6A90"/>
    <w:rsid w:val="004C3E37"/>
    <w:rsid w:val="004C53A8"/>
    <w:rsid w:val="004D15C0"/>
    <w:rsid w:val="004D47E9"/>
    <w:rsid w:val="004E2DA8"/>
    <w:rsid w:val="004E40AC"/>
    <w:rsid w:val="004E5186"/>
    <w:rsid w:val="004E6441"/>
    <w:rsid w:val="004F24B1"/>
    <w:rsid w:val="004F7473"/>
    <w:rsid w:val="00503D13"/>
    <w:rsid w:val="005043FB"/>
    <w:rsid w:val="005073F9"/>
    <w:rsid w:val="00507EE5"/>
    <w:rsid w:val="00511CAC"/>
    <w:rsid w:val="0051335F"/>
    <w:rsid w:val="00514332"/>
    <w:rsid w:val="00520C9C"/>
    <w:rsid w:val="0052305D"/>
    <w:rsid w:val="005235A7"/>
    <w:rsid w:val="00525DD8"/>
    <w:rsid w:val="00527114"/>
    <w:rsid w:val="005277B9"/>
    <w:rsid w:val="00535747"/>
    <w:rsid w:val="00542B69"/>
    <w:rsid w:val="0054546A"/>
    <w:rsid w:val="00545570"/>
    <w:rsid w:val="0055444E"/>
    <w:rsid w:val="005550D7"/>
    <w:rsid w:val="005571CE"/>
    <w:rsid w:val="0056032B"/>
    <w:rsid w:val="0056229C"/>
    <w:rsid w:val="00562336"/>
    <w:rsid w:val="005632E3"/>
    <w:rsid w:val="00565A72"/>
    <w:rsid w:val="005671D0"/>
    <w:rsid w:val="00573DB2"/>
    <w:rsid w:val="00575A2C"/>
    <w:rsid w:val="00576D5F"/>
    <w:rsid w:val="005812A6"/>
    <w:rsid w:val="00582E0C"/>
    <w:rsid w:val="005845AC"/>
    <w:rsid w:val="005874B4"/>
    <w:rsid w:val="00593944"/>
    <w:rsid w:val="00594C4F"/>
    <w:rsid w:val="005A43E7"/>
    <w:rsid w:val="005A616D"/>
    <w:rsid w:val="005B0A7F"/>
    <w:rsid w:val="005B265F"/>
    <w:rsid w:val="005B45E4"/>
    <w:rsid w:val="005C2336"/>
    <w:rsid w:val="005C356D"/>
    <w:rsid w:val="005C48AB"/>
    <w:rsid w:val="005C4F1F"/>
    <w:rsid w:val="005D528E"/>
    <w:rsid w:val="005D5555"/>
    <w:rsid w:val="005D59A2"/>
    <w:rsid w:val="005D7C71"/>
    <w:rsid w:val="005E0631"/>
    <w:rsid w:val="005E3139"/>
    <w:rsid w:val="005E5D67"/>
    <w:rsid w:val="005F1B67"/>
    <w:rsid w:val="005F620A"/>
    <w:rsid w:val="005F6347"/>
    <w:rsid w:val="005F76B2"/>
    <w:rsid w:val="005F7983"/>
    <w:rsid w:val="0060326C"/>
    <w:rsid w:val="006069AB"/>
    <w:rsid w:val="006154FA"/>
    <w:rsid w:val="006211DD"/>
    <w:rsid w:val="00627C34"/>
    <w:rsid w:val="0063229D"/>
    <w:rsid w:val="0063267B"/>
    <w:rsid w:val="00637D0B"/>
    <w:rsid w:val="006516DB"/>
    <w:rsid w:val="00660C94"/>
    <w:rsid w:val="006644F3"/>
    <w:rsid w:val="006651AA"/>
    <w:rsid w:val="00670BB5"/>
    <w:rsid w:val="00671B6E"/>
    <w:rsid w:val="00673BFC"/>
    <w:rsid w:val="00683C39"/>
    <w:rsid w:val="0068756B"/>
    <w:rsid w:val="00687D4A"/>
    <w:rsid w:val="0069583A"/>
    <w:rsid w:val="006A034C"/>
    <w:rsid w:val="006A69A0"/>
    <w:rsid w:val="006B5C8A"/>
    <w:rsid w:val="006C4021"/>
    <w:rsid w:val="006C5F3E"/>
    <w:rsid w:val="006C639D"/>
    <w:rsid w:val="006D1F44"/>
    <w:rsid w:val="006D2229"/>
    <w:rsid w:val="006D2757"/>
    <w:rsid w:val="006D372B"/>
    <w:rsid w:val="006E36B9"/>
    <w:rsid w:val="006E3BB8"/>
    <w:rsid w:val="006E5DB2"/>
    <w:rsid w:val="006E7231"/>
    <w:rsid w:val="006E7BB1"/>
    <w:rsid w:val="006F13E0"/>
    <w:rsid w:val="006F1BAC"/>
    <w:rsid w:val="006F3545"/>
    <w:rsid w:val="006F4CF5"/>
    <w:rsid w:val="006F5E08"/>
    <w:rsid w:val="00700507"/>
    <w:rsid w:val="007014B9"/>
    <w:rsid w:val="00703324"/>
    <w:rsid w:val="00707182"/>
    <w:rsid w:val="007072DB"/>
    <w:rsid w:val="0070787A"/>
    <w:rsid w:val="00712E8F"/>
    <w:rsid w:val="00714A02"/>
    <w:rsid w:val="00715D72"/>
    <w:rsid w:val="007173E9"/>
    <w:rsid w:val="00725BEF"/>
    <w:rsid w:val="00726E75"/>
    <w:rsid w:val="00726FEC"/>
    <w:rsid w:val="007272CB"/>
    <w:rsid w:val="00730BF9"/>
    <w:rsid w:val="0073304A"/>
    <w:rsid w:val="007348A2"/>
    <w:rsid w:val="00735842"/>
    <w:rsid w:val="007367D4"/>
    <w:rsid w:val="00736947"/>
    <w:rsid w:val="00740166"/>
    <w:rsid w:val="00740F61"/>
    <w:rsid w:val="00741AB6"/>
    <w:rsid w:val="0074432A"/>
    <w:rsid w:val="007465A9"/>
    <w:rsid w:val="0075327D"/>
    <w:rsid w:val="007541F8"/>
    <w:rsid w:val="007548D7"/>
    <w:rsid w:val="00754FDE"/>
    <w:rsid w:val="00760142"/>
    <w:rsid w:val="007619C5"/>
    <w:rsid w:val="00761D39"/>
    <w:rsid w:val="00773070"/>
    <w:rsid w:val="00776E0B"/>
    <w:rsid w:val="00776F8D"/>
    <w:rsid w:val="00777D10"/>
    <w:rsid w:val="00781333"/>
    <w:rsid w:val="00783781"/>
    <w:rsid w:val="0079043A"/>
    <w:rsid w:val="00791B6B"/>
    <w:rsid w:val="007950FC"/>
    <w:rsid w:val="00795742"/>
    <w:rsid w:val="0079794A"/>
    <w:rsid w:val="007A0205"/>
    <w:rsid w:val="007A09C3"/>
    <w:rsid w:val="007A2BE0"/>
    <w:rsid w:val="007A4A61"/>
    <w:rsid w:val="007A739E"/>
    <w:rsid w:val="007B1897"/>
    <w:rsid w:val="007B2555"/>
    <w:rsid w:val="007B38B2"/>
    <w:rsid w:val="007B5F15"/>
    <w:rsid w:val="007B7B03"/>
    <w:rsid w:val="007C0EAE"/>
    <w:rsid w:val="007C15B8"/>
    <w:rsid w:val="007C3D08"/>
    <w:rsid w:val="007C499F"/>
    <w:rsid w:val="007D2395"/>
    <w:rsid w:val="007F2B3E"/>
    <w:rsid w:val="007F4C34"/>
    <w:rsid w:val="007F702A"/>
    <w:rsid w:val="007F7DEA"/>
    <w:rsid w:val="00811C97"/>
    <w:rsid w:val="00814C6D"/>
    <w:rsid w:val="00817F94"/>
    <w:rsid w:val="00820C48"/>
    <w:rsid w:val="0082277D"/>
    <w:rsid w:val="008248B5"/>
    <w:rsid w:val="0082753A"/>
    <w:rsid w:val="00830484"/>
    <w:rsid w:val="00830583"/>
    <w:rsid w:val="008325EF"/>
    <w:rsid w:val="00834ACD"/>
    <w:rsid w:val="00837B71"/>
    <w:rsid w:val="00842268"/>
    <w:rsid w:val="00842393"/>
    <w:rsid w:val="00843055"/>
    <w:rsid w:val="008449E4"/>
    <w:rsid w:val="00844F0F"/>
    <w:rsid w:val="0085096C"/>
    <w:rsid w:val="008523D1"/>
    <w:rsid w:val="00853A5E"/>
    <w:rsid w:val="00856387"/>
    <w:rsid w:val="00856821"/>
    <w:rsid w:val="0086009B"/>
    <w:rsid w:val="00863797"/>
    <w:rsid w:val="00864473"/>
    <w:rsid w:val="00865CDA"/>
    <w:rsid w:val="00870133"/>
    <w:rsid w:val="008732AD"/>
    <w:rsid w:val="0087411B"/>
    <w:rsid w:val="00876FCC"/>
    <w:rsid w:val="00880052"/>
    <w:rsid w:val="00882181"/>
    <w:rsid w:val="00883635"/>
    <w:rsid w:val="00885D0B"/>
    <w:rsid w:val="008A18B4"/>
    <w:rsid w:val="008A2AB1"/>
    <w:rsid w:val="008A2AB9"/>
    <w:rsid w:val="008A5837"/>
    <w:rsid w:val="008A7A68"/>
    <w:rsid w:val="008B23F5"/>
    <w:rsid w:val="008B2C01"/>
    <w:rsid w:val="008C1D91"/>
    <w:rsid w:val="008C5433"/>
    <w:rsid w:val="008C72F0"/>
    <w:rsid w:val="008D1B7E"/>
    <w:rsid w:val="008D26ED"/>
    <w:rsid w:val="008D3FEF"/>
    <w:rsid w:val="008D5C03"/>
    <w:rsid w:val="008D6D29"/>
    <w:rsid w:val="008D74B1"/>
    <w:rsid w:val="008E24B4"/>
    <w:rsid w:val="009029BE"/>
    <w:rsid w:val="00906653"/>
    <w:rsid w:val="00913D3C"/>
    <w:rsid w:val="009154FC"/>
    <w:rsid w:val="0091739D"/>
    <w:rsid w:val="009219C7"/>
    <w:rsid w:val="00923416"/>
    <w:rsid w:val="009312F2"/>
    <w:rsid w:val="00931D8D"/>
    <w:rsid w:val="009323F7"/>
    <w:rsid w:val="00934A69"/>
    <w:rsid w:val="00935CD6"/>
    <w:rsid w:val="0094288E"/>
    <w:rsid w:val="00945E65"/>
    <w:rsid w:val="00946A28"/>
    <w:rsid w:val="00946E1C"/>
    <w:rsid w:val="009507EB"/>
    <w:rsid w:val="009521EF"/>
    <w:rsid w:val="00960A3E"/>
    <w:rsid w:val="00962982"/>
    <w:rsid w:val="00965855"/>
    <w:rsid w:val="00973BBD"/>
    <w:rsid w:val="00974EC4"/>
    <w:rsid w:val="00975B0D"/>
    <w:rsid w:val="00977A0E"/>
    <w:rsid w:val="00980661"/>
    <w:rsid w:val="00986DF1"/>
    <w:rsid w:val="00987BD9"/>
    <w:rsid w:val="0099347B"/>
    <w:rsid w:val="00993E11"/>
    <w:rsid w:val="00996413"/>
    <w:rsid w:val="00996B03"/>
    <w:rsid w:val="009A1158"/>
    <w:rsid w:val="009A3EFD"/>
    <w:rsid w:val="009B0B1F"/>
    <w:rsid w:val="009B16FA"/>
    <w:rsid w:val="009B4147"/>
    <w:rsid w:val="009C0102"/>
    <w:rsid w:val="009D04B7"/>
    <w:rsid w:val="009D2705"/>
    <w:rsid w:val="009D37D6"/>
    <w:rsid w:val="009D41F9"/>
    <w:rsid w:val="009D4CF5"/>
    <w:rsid w:val="009D5069"/>
    <w:rsid w:val="009E44AE"/>
    <w:rsid w:val="009E55C8"/>
    <w:rsid w:val="009F4E98"/>
    <w:rsid w:val="00A0695A"/>
    <w:rsid w:val="00A131E0"/>
    <w:rsid w:val="00A143BF"/>
    <w:rsid w:val="00A145FB"/>
    <w:rsid w:val="00A21EE9"/>
    <w:rsid w:val="00A23E08"/>
    <w:rsid w:val="00A26A38"/>
    <w:rsid w:val="00A302E6"/>
    <w:rsid w:val="00A3036B"/>
    <w:rsid w:val="00A36E0E"/>
    <w:rsid w:val="00A43173"/>
    <w:rsid w:val="00A434E9"/>
    <w:rsid w:val="00A44665"/>
    <w:rsid w:val="00A45C77"/>
    <w:rsid w:val="00A47D07"/>
    <w:rsid w:val="00A5061E"/>
    <w:rsid w:val="00A51AC3"/>
    <w:rsid w:val="00A526B0"/>
    <w:rsid w:val="00A537E0"/>
    <w:rsid w:val="00A54549"/>
    <w:rsid w:val="00A5511E"/>
    <w:rsid w:val="00A6087C"/>
    <w:rsid w:val="00A63DCC"/>
    <w:rsid w:val="00A643A7"/>
    <w:rsid w:val="00A6747E"/>
    <w:rsid w:val="00A70A97"/>
    <w:rsid w:val="00A713D3"/>
    <w:rsid w:val="00A857BE"/>
    <w:rsid w:val="00A87FF2"/>
    <w:rsid w:val="00A91B0D"/>
    <w:rsid w:val="00A94576"/>
    <w:rsid w:val="00AA0496"/>
    <w:rsid w:val="00AA2520"/>
    <w:rsid w:val="00AA29A3"/>
    <w:rsid w:val="00AA3D3A"/>
    <w:rsid w:val="00AA414A"/>
    <w:rsid w:val="00AB22E4"/>
    <w:rsid w:val="00AC0950"/>
    <w:rsid w:val="00AC2A55"/>
    <w:rsid w:val="00AC3DE7"/>
    <w:rsid w:val="00AD3E3B"/>
    <w:rsid w:val="00AD450F"/>
    <w:rsid w:val="00AD7682"/>
    <w:rsid w:val="00AD7A38"/>
    <w:rsid w:val="00AE283B"/>
    <w:rsid w:val="00AE3B82"/>
    <w:rsid w:val="00AF123C"/>
    <w:rsid w:val="00AF2D01"/>
    <w:rsid w:val="00B01341"/>
    <w:rsid w:val="00B02828"/>
    <w:rsid w:val="00B02A2B"/>
    <w:rsid w:val="00B02E45"/>
    <w:rsid w:val="00B0446C"/>
    <w:rsid w:val="00B11866"/>
    <w:rsid w:val="00B12FBD"/>
    <w:rsid w:val="00B132E3"/>
    <w:rsid w:val="00B24588"/>
    <w:rsid w:val="00B26EB3"/>
    <w:rsid w:val="00B26F09"/>
    <w:rsid w:val="00B30208"/>
    <w:rsid w:val="00B321F9"/>
    <w:rsid w:val="00B36CB1"/>
    <w:rsid w:val="00B44B9F"/>
    <w:rsid w:val="00B45867"/>
    <w:rsid w:val="00B52B49"/>
    <w:rsid w:val="00B53FB4"/>
    <w:rsid w:val="00B56F89"/>
    <w:rsid w:val="00B615D5"/>
    <w:rsid w:val="00B62472"/>
    <w:rsid w:val="00B707E1"/>
    <w:rsid w:val="00B82625"/>
    <w:rsid w:val="00B85068"/>
    <w:rsid w:val="00B90765"/>
    <w:rsid w:val="00B909F8"/>
    <w:rsid w:val="00B911AB"/>
    <w:rsid w:val="00B94965"/>
    <w:rsid w:val="00B9557D"/>
    <w:rsid w:val="00B95CB1"/>
    <w:rsid w:val="00B974D7"/>
    <w:rsid w:val="00BA29D0"/>
    <w:rsid w:val="00BA6CFB"/>
    <w:rsid w:val="00BA73F6"/>
    <w:rsid w:val="00BA785D"/>
    <w:rsid w:val="00BB0F45"/>
    <w:rsid w:val="00BB3337"/>
    <w:rsid w:val="00BB583E"/>
    <w:rsid w:val="00BC27D4"/>
    <w:rsid w:val="00BC4CDC"/>
    <w:rsid w:val="00BD3F0F"/>
    <w:rsid w:val="00BD6A59"/>
    <w:rsid w:val="00BD7286"/>
    <w:rsid w:val="00BD75D2"/>
    <w:rsid w:val="00BE1EFF"/>
    <w:rsid w:val="00BE262B"/>
    <w:rsid w:val="00BE6A8D"/>
    <w:rsid w:val="00BF2581"/>
    <w:rsid w:val="00C001FB"/>
    <w:rsid w:val="00C0186C"/>
    <w:rsid w:val="00C035C4"/>
    <w:rsid w:val="00C12125"/>
    <w:rsid w:val="00C127CC"/>
    <w:rsid w:val="00C12988"/>
    <w:rsid w:val="00C13089"/>
    <w:rsid w:val="00C14625"/>
    <w:rsid w:val="00C22F50"/>
    <w:rsid w:val="00C24FD6"/>
    <w:rsid w:val="00C3364E"/>
    <w:rsid w:val="00C356FE"/>
    <w:rsid w:val="00C40FA4"/>
    <w:rsid w:val="00C41181"/>
    <w:rsid w:val="00C46341"/>
    <w:rsid w:val="00C62E15"/>
    <w:rsid w:val="00C63A6C"/>
    <w:rsid w:val="00C641CF"/>
    <w:rsid w:val="00C65AC3"/>
    <w:rsid w:val="00C6796B"/>
    <w:rsid w:val="00C67C1F"/>
    <w:rsid w:val="00C70138"/>
    <w:rsid w:val="00C72801"/>
    <w:rsid w:val="00C7339B"/>
    <w:rsid w:val="00C76855"/>
    <w:rsid w:val="00C825E4"/>
    <w:rsid w:val="00C8449C"/>
    <w:rsid w:val="00C92D8C"/>
    <w:rsid w:val="00C9315F"/>
    <w:rsid w:val="00C94123"/>
    <w:rsid w:val="00C94BF1"/>
    <w:rsid w:val="00C957B9"/>
    <w:rsid w:val="00CA0B58"/>
    <w:rsid w:val="00CA108E"/>
    <w:rsid w:val="00CA34D6"/>
    <w:rsid w:val="00CA4640"/>
    <w:rsid w:val="00CA631C"/>
    <w:rsid w:val="00CB0C58"/>
    <w:rsid w:val="00CB2DDF"/>
    <w:rsid w:val="00CB6EFC"/>
    <w:rsid w:val="00CB7FE7"/>
    <w:rsid w:val="00CC3BE6"/>
    <w:rsid w:val="00CD0A5D"/>
    <w:rsid w:val="00CE5A83"/>
    <w:rsid w:val="00CE5AF5"/>
    <w:rsid w:val="00CE7F36"/>
    <w:rsid w:val="00CF4B7D"/>
    <w:rsid w:val="00D10ED5"/>
    <w:rsid w:val="00D134BD"/>
    <w:rsid w:val="00D15062"/>
    <w:rsid w:val="00D158C4"/>
    <w:rsid w:val="00D16755"/>
    <w:rsid w:val="00D215C3"/>
    <w:rsid w:val="00D24E86"/>
    <w:rsid w:val="00D25450"/>
    <w:rsid w:val="00D41F17"/>
    <w:rsid w:val="00D46AEE"/>
    <w:rsid w:val="00D50909"/>
    <w:rsid w:val="00D51691"/>
    <w:rsid w:val="00D52447"/>
    <w:rsid w:val="00D5578D"/>
    <w:rsid w:val="00D564E8"/>
    <w:rsid w:val="00D566A0"/>
    <w:rsid w:val="00D60A90"/>
    <w:rsid w:val="00D63652"/>
    <w:rsid w:val="00D80285"/>
    <w:rsid w:val="00D859FE"/>
    <w:rsid w:val="00D921E5"/>
    <w:rsid w:val="00D924A6"/>
    <w:rsid w:val="00D94E58"/>
    <w:rsid w:val="00D963FA"/>
    <w:rsid w:val="00DA1CE6"/>
    <w:rsid w:val="00DB2E81"/>
    <w:rsid w:val="00DB6C67"/>
    <w:rsid w:val="00DC06BC"/>
    <w:rsid w:val="00DC1246"/>
    <w:rsid w:val="00DC28AD"/>
    <w:rsid w:val="00DC7492"/>
    <w:rsid w:val="00DD04E3"/>
    <w:rsid w:val="00DE0CE7"/>
    <w:rsid w:val="00DE5506"/>
    <w:rsid w:val="00DF289D"/>
    <w:rsid w:val="00DF5118"/>
    <w:rsid w:val="00DF7C21"/>
    <w:rsid w:val="00E109E4"/>
    <w:rsid w:val="00E10D81"/>
    <w:rsid w:val="00E126C8"/>
    <w:rsid w:val="00E17192"/>
    <w:rsid w:val="00E33044"/>
    <w:rsid w:val="00E4177E"/>
    <w:rsid w:val="00E41B4B"/>
    <w:rsid w:val="00E42A8A"/>
    <w:rsid w:val="00E47321"/>
    <w:rsid w:val="00E53F23"/>
    <w:rsid w:val="00E57AC7"/>
    <w:rsid w:val="00E57B3B"/>
    <w:rsid w:val="00E6257F"/>
    <w:rsid w:val="00E6485E"/>
    <w:rsid w:val="00E6665C"/>
    <w:rsid w:val="00E7180B"/>
    <w:rsid w:val="00E71D73"/>
    <w:rsid w:val="00E77FAE"/>
    <w:rsid w:val="00E828A1"/>
    <w:rsid w:val="00E87702"/>
    <w:rsid w:val="00E91FDB"/>
    <w:rsid w:val="00E955EC"/>
    <w:rsid w:val="00E96D49"/>
    <w:rsid w:val="00EA059D"/>
    <w:rsid w:val="00EA2480"/>
    <w:rsid w:val="00EA7462"/>
    <w:rsid w:val="00EB7622"/>
    <w:rsid w:val="00EC59EA"/>
    <w:rsid w:val="00EC5B70"/>
    <w:rsid w:val="00ED0FF5"/>
    <w:rsid w:val="00ED3164"/>
    <w:rsid w:val="00ED3B20"/>
    <w:rsid w:val="00ED7258"/>
    <w:rsid w:val="00EE1D44"/>
    <w:rsid w:val="00EE4F89"/>
    <w:rsid w:val="00EE6758"/>
    <w:rsid w:val="00F0122E"/>
    <w:rsid w:val="00F01AC7"/>
    <w:rsid w:val="00F079BF"/>
    <w:rsid w:val="00F119EE"/>
    <w:rsid w:val="00F12F15"/>
    <w:rsid w:val="00F13388"/>
    <w:rsid w:val="00F14F30"/>
    <w:rsid w:val="00F17EE2"/>
    <w:rsid w:val="00F211E9"/>
    <w:rsid w:val="00F24733"/>
    <w:rsid w:val="00F26643"/>
    <w:rsid w:val="00F309AE"/>
    <w:rsid w:val="00F335BD"/>
    <w:rsid w:val="00F3481D"/>
    <w:rsid w:val="00F41960"/>
    <w:rsid w:val="00F437FA"/>
    <w:rsid w:val="00F46176"/>
    <w:rsid w:val="00F519E8"/>
    <w:rsid w:val="00F563B9"/>
    <w:rsid w:val="00F57C8B"/>
    <w:rsid w:val="00F60E41"/>
    <w:rsid w:val="00F61548"/>
    <w:rsid w:val="00F619DF"/>
    <w:rsid w:val="00F6215C"/>
    <w:rsid w:val="00F662AB"/>
    <w:rsid w:val="00F75B55"/>
    <w:rsid w:val="00F80C72"/>
    <w:rsid w:val="00F81080"/>
    <w:rsid w:val="00F87C0F"/>
    <w:rsid w:val="00F87C60"/>
    <w:rsid w:val="00F91091"/>
    <w:rsid w:val="00F93259"/>
    <w:rsid w:val="00F935DB"/>
    <w:rsid w:val="00F971C3"/>
    <w:rsid w:val="00F9755B"/>
    <w:rsid w:val="00FA06DC"/>
    <w:rsid w:val="00FA6213"/>
    <w:rsid w:val="00FA669D"/>
    <w:rsid w:val="00FB00B6"/>
    <w:rsid w:val="00FB23C2"/>
    <w:rsid w:val="00FB4B58"/>
    <w:rsid w:val="00FB4BEE"/>
    <w:rsid w:val="00FB572F"/>
    <w:rsid w:val="00FB5CC5"/>
    <w:rsid w:val="00FD3408"/>
    <w:rsid w:val="00FD6C0A"/>
    <w:rsid w:val="00FF488D"/>
    <w:rsid w:val="00FF68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FEC549"/>
  <w15:docId w15:val="{D73750FF-69B7-4AEA-BF0F-3977E442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ACD"/>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834ACD"/>
    <w:pPr>
      <w:keepNext/>
      <w:keepLines/>
      <w:spacing w:before="480" w:after="0"/>
      <w:outlineLvl w:val="0"/>
    </w:pPr>
    <w:rPr>
      <w:rFonts w:ascii="Cambria" w:hAnsi="Cambria" w:cs="Cambria"/>
      <w:b/>
      <w:bCs/>
      <w:sz w:val="28"/>
      <w:szCs w:val="28"/>
    </w:rPr>
  </w:style>
  <w:style w:type="paragraph" w:styleId="Balk2">
    <w:name w:val="heading 2"/>
    <w:basedOn w:val="Normal"/>
    <w:next w:val="Normal"/>
    <w:link w:val="Balk2Char"/>
    <w:qFormat/>
    <w:rsid w:val="00F971C3"/>
    <w:pPr>
      <w:keepNext/>
      <w:spacing w:before="240" w:after="60" w:line="240" w:lineRule="auto"/>
      <w:outlineLvl w:val="1"/>
    </w:pPr>
    <w:rPr>
      <w:rFonts w:ascii="Arial" w:hAnsi="Arial" w:cs="Arial"/>
      <w:b/>
      <w:bCs/>
      <w:i/>
      <w:iCs/>
      <w:sz w:val="28"/>
      <w:szCs w:val="28"/>
      <w:lang w:eastAsia="tr-TR"/>
    </w:rPr>
  </w:style>
  <w:style w:type="paragraph" w:styleId="Balk3">
    <w:name w:val="heading 3"/>
    <w:basedOn w:val="Normal"/>
    <w:next w:val="Normal"/>
    <w:link w:val="Balk3Char"/>
    <w:qFormat/>
    <w:rsid w:val="00F971C3"/>
    <w:pPr>
      <w:keepNext/>
      <w:spacing w:before="240" w:after="60" w:line="240" w:lineRule="auto"/>
      <w:outlineLvl w:val="2"/>
    </w:pPr>
    <w:rPr>
      <w:rFonts w:ascii="Arial"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34ACD"/>
    <w:rPr>
      <w:rFonts w:ascii="Cambria" w:hAnsi="Cambria" w:cs="Cambria"/>
      <w:b/>
      <w:bCs/>
      <w:color w:val="auto"/>
      <w:sz w:val="28"/>
      <w:szCs w:val="28"/>
    </w:rPr>
  </w:style>
  <w:style w:type="paragraph" w:styleId="stBilgi">
    <w:name w:val="header"/>
    <w:basedOn w:val="Normal"/>
    <w:link w:val="stBilgiChar"/>
    <w:uiPriority w:val="99"/>
    <w:rsid w:val="00834A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4ACD"/>
    <w:rPr>
      <w:rFonts w:ascii="Times New Roman" w:hAnsi="Times New Roman" w:cs="Times New Roman"/>
    </w:rPr>
  </w:style>
  <w:style w:type="paragraph" w:styleId="AltBilgi">
    <w:name w:val="footer"/>
    <w:basedOn w:val="Normal"/>
    <w:link w:val="AltBilgiChar"/>
    <w:uiPriority w:val="99"/>
    <w:rsid w:val="00834A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4ACD"/>
    <w:rPr>
      <w:rFonts w:ascii="Times New Roman" w:hAnsi="Times New Roman" w:cs="Times New Roman"/>
    </w:rPr>
  </w:style>
  <w:style w:type="paragraph" w:styleId="BalonMetni">
    <w:name w:val="Balloon Text"/>
    <w:basedOn w:val="Normal"/>
    <w:link w:val="BalonMetniChar"/>
    <w:uiPriority w:val="99"/>
    <w:rsid w:val="00834A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834ACD"/>
    <w:rPr>
      <w:rFonts w:ascii="Tahoma" w:hAnsi="Tahoma" w:cs="Tahoma"/>
      <w:sz w:val="16"/>
      <w:szCs w:val="16"/>
    </w:rPr>
  </w:style>
  <w:style w:type="paragraph" w:styleId="ListeParagraf">
    <w:name w:val="List Paragraph"/>
    <w:basedOn w:val="Normal"/>
    <w:uiPriority w:val="99"/>
    <w:qFormat/>
    <w:rsid w:val="00834ACD"/>
    <w:pPr>
      <w:ind w:left="720"/>
    </w:pPr>
  </w:style>
  <w:style w:type="paragraph" w:customStyle="1" w:styleId="Default">
    <w:name w:val="Default"/>
    <w:rsid w:val="00834ACD"/>
    <w:pPr>
      <w:autoSpaceDE w:val="0"/>
      <w:autoSpaceDN w:val="0"/>
      <w:adjustRightInd w:val="0"/>
    </w:pPr>
    <w:rPr>
      <w:rFonts w:ascii="Times New Roman" w:hAnsi="Times New Roman"/>
      <w:color w:val="000000"/>
      <w:sz w:val="24"/>
      <w:szCs w:val="24"/>
      <w:lang w:eastAsia="en-US"/>
    </w:rPr>
  </w:style>
  <w:style w:type="paragraph" w:customStyle="1" w:styleId="BASLIK1">
    <w:name w:val="BASLIK1"/>
    <w:basedOn w:val="Normal"/>
    <w:uiPriority w:val="99"/>
    <w:rsid w:val="00834ACD"/>
    <w:pPr>
      <w:numPr>
        <w:numId w:val="8"/>
      </w:numPr>
      <w:spacing w:before="120" w:after="120" w:line="240" w:lineRule="auto"/>
      <w:jc w:val="both"/>
    </w:pPr>
    <w:rPr>
      <w:rFonts w:ascii="Tahoma" w:hAnsi="Tahoma" w:cs="Tahoma"/>
      <w:b/>
      <w:bCs/>
      <w:caps/>
      <w:sz w:val="24"/>
      <w:szCs w:val="24"/>
      <w:lang w:val="en-AU" w:eastAsia="tr-TR"/>
    </w:rPr>
  </w:style>
  <w:style w:type="paragraph" w:customStyle="1" w:styleId="ALTBASLIK">
    <w:name w:val="ALTBASLIK"/>
    <w:basedOn w:val="Normal"/>
    <w:uiPriority w:val="99"/>
    <w:rsid w:val="00834ACD"/>
    <w:pPr>
      <w:numPr>
        <w:ilvl w:val="1"/>
        <w:numId w:val="8"/>
      </w:numPr>
      <w:spacing w:after="0" w:line="240" w:lineRule="auto"/>
      <w:jc w:val="both"/>
    </w:pPr>
    <w:rPr>
      <w:rFonts w:ascii="Tahoma" w:hAnsi="Tahoma" w:cs="Tahoma"/>
      <w:sz w:val="24"/>
      <w:szCs w:val="24"/>
      <w:lang w:val="en-AU" w:eastAsia="tr-TR"/>
    </w:rPr>
  </w:style>
  <w:style w:type="paragraph" w:customStyle="1" w:styleId="ALTBASLIK2">
    <w:name w:val="ALTBASLIK2"/>
    <w:basedOn w:val="ALTBASLIK"/>
    <w:uiPriority w:val="99"/>
    <w:rsid w:val="00834ACD"/>
    <w:pPr>
      <w:numPr>
        <w:ilvl w:val="2"/>
      </w:numPr>
      <w:tabs>
        <w:tab w:val="clear" w:pos="1440"/>
        <w:tab w:val="num" w:pos="360"/>
      </w:tabs>
    </w:pPr>
  </w:style>
  <w:style w:type="paragraph" w:customStyle="1" w:styleId="alt3">
    <w:name w:val="alt3"/>
    <w:basedOn w:val="ALTBASLIK2"/>
    <w:uiPriority w:val="99"/>
    <w:rsid w:val="00834ACD"/>
    <w:pPr>
      <w:numPr>
        <w:ilvl w:val="3"/>
      </w:numPr>
      <w:tabs>
        <w:tab w:val="clear" w:pos="2160"/>
        <w:tab w:val="num" w:pos="360"/>
      </w:tabs>
    </w:pPr>
  </w:style>
  <w:style w:type="paragraph" w:customStyle="1" w:styleId="Normal5">
    <w:name w:val="Normal5"/>
    <w:basedOn w:val="Normal"/>
    <w:uiPriority w:val="99"/>
    <w:rsid w:val="00834ACD"/>
    <w:pPr>
      <w:keepLines/>
      <w:spacing w:after="120" w:line="360" w:lineRule="exact"/>
      <w:ind w:left="1276"/>
      <w:jc w:val="both"/>
    </w:pPr>
    <w:rPr>
      <w:rFonts w:ascii="Arial" w:hAnsi="Arial" w:cs="Arial"/>
      <w:lang w:eastAsia="tr-TR"/>
    </w:rPr>
  </w:style>
  <w:style w:type="character" w:customStyle="1" w:styleId="flabel1">
    <w:name w:val="flabel1"/>
    <w:basedOn w:val="VarsaylanParagrafYazTipi"/>
    <w:uiPriority w:val="99"/>
    <w:rsid w:val="00834ACD"/>
    <w:rPr>
      <w:rFonts w:ascii="Times New Roman" w:hAnsi="Times New Roman" w:cs="Times New Roman"/>
      <w:b/>
      <w:bCs/>
    </w:rPr>
  </w:style>
  <w:style w:type="table" w:styleId="TabloKlavuzu">
    <w:name w:val="Table Grid"/>
    <w:basedOn w:val="NormalTablo"/>
    <w:uiPriority w:val="99"/>
    <w:rsid w:val="006E7BB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99"/>
    <w:rsid w:val="00A674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99"/>
    <w:rsid w:val="00A674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99"/>
    <w:rsid w:val="00A674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F971C3"/>
    <w:rPr>
      <w:rFonts w:ascii="Arial" w:hAnsi="Arial" w:cs="Arial"/>
      <w:b/>
      <w:bCs/>
      <w:i/>
      <w:iCs/>
      <w:sz w:val="28"/>
      <w:szCs w:val="28"/>
    </w:rPr>
  </w:style>
  <w:style w:type="character" w:customStyle="1" w:styleId="Balk3Char">
    <w:name w:val="Başlık 3 Char"/>
    <w:basedOn w:val="VarsaylanParagrafYazTipi"/>
    <w:link w:val="Balk3"/>
    <w:rsid w:val="00F971C3"/>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987">
      <w:bodyDiv w:val="1"/>
      <w:marLeft w:val="0"/>
      <w:marRight w:val="0"/>
      <w:marTop w:val="0"/>
      <w:marBottom w:val="0"/>
      <w:divBdr>
        <w:top w:val="none" w:sz="0" w:space="0" w:color="auto"/>
        <w:left w:val="none" w:sz="0" w:space="0" w:color="auto"/>
        <w:bottom w:val="none" w:sz="0" w:space="0" w:color="auto"/>
        <w:right w:val="none" w:sz="0" w:space="0" w:color="auto"/>
      </w:divBdr>
    </w:div>
    <w:div w:id="53629433">
      <w:bodyDiv w:val="1"/>
      <w:marLeft w:val="0"/>
      <w:marRight w:val="0"/>
      <w:marTop w:val="0"/>
      <w:marBottom w:val="0"/>
      <w:divBdr>
        <w:top w:val="none" w:sz="0" w:space="0" w:color="auto"/>
        <w:left w:val="none" w:sz="0" w:space="0" w:color="auto"/>
        <w:bottom w:val="none" w:sz="0" w:space="0" w:color="auto"/>
        <w:right w:val="none" w:sz="0" w:space="0" w:color="auto"/>
      </w:divBdr>
    </w:div>
    <w:div w:id="150215941">
      <w:bodyDiv w:val="1"/>
      <w:marLeft w:val="0"/>
      <w:marRight w:val="0"/>
      <w:marTop w:val="0"/>
      <w:marBottom w:val="0"/>
      <w:divBdr>
        <w:top w:val="none" w:sz="0" w:space="0" w:color="auto"/>
        <w:left w:val="none" w:sz="0" w:space="0" w:color="auto"/>
        <w:bottom w:val="none" w:sz="0" w:space="0" w:color="auto"/>
        <w:right w:val="none" w:sz="0" w:space="0" w:color="auto"/>
      </w:divBdr>
    </w:div>
    <w:div w:id="176044411">
      <w:bodyDiv w:val="1"/>
      <w:marLeft w:val="0"/>
      <w:marRight w:val="0"/>
      <w:marTop w:val="0"/>
      <w:marBottom w:val="0"/>
      <w:divBdr>
        <w:top w:val="none" w:sz="0" w:space="0" w:color="auto"/>
        <w:left w:val="none" w:sz="0" w:space="0" w:color="auto"/>
        <w:bottom w:val="none" w:sz="0" w:space="0" w:color="auto"/>
        <w:right w:val="none" w:sz="0" w:space="0" w:color="auto"/>
      </w:divBdr>
    </w:div>
    <w:div w:id="191960954">
      <w:bodyDiv w:val="1"/>
      <w:marLeft w:val="0"/>
      <w:marRight w:val="0"/>
      <w:marTop w:val="0"/>
      <w:marBottom w:val="0"/>
      <w:divBdr>
        <w:top w:val="none" w:sz="0" w:space="0" w:color="auto"/>
        <w:left w:val="none" w:sz="0" w:space="0" w:color="auto"/>
        <w:bottom w:val="none" w:sz="0" w:space="0" w:color="auto"/>
        <w:right w:val="none" w:sz="0" w:space="0" w:color="auto"/>
      </w:divBdr>
    </w:div>
    <w:div w:id="231084557">
      <w:bodyDiv w:val="1"/>
      <w:marLeft w:val="0"/>
      <w:marRight w:val="0"/>
      <w:marTop w:val="0"/>
      <w:marBottom w:val="0"/>
      <w:divBdr>
        <w:top w:val="none" w:sz="0" w:space="0" w:color="auto"/>
        <w:left w:val="none" w:sz="0" w:space="0" w:color="auto"/>
        <w:bottom w:val="none" w:sz="0" w:space="0" w:color="auto"/>
        <w:right w:val="none" w:sz="0" w:space="0" w:color="auto"/>
      </w:divBdr>
    </w:div>
    <w:div w:id="296567064">
      <w:bodyDiv w:val="1"/>
      <w:marLeft w:val="0"/>
      <w:marRight w:val="0"/>
      <w:marTop w:val="0"/>
      <w:marBottom w:val="0"/>
      <w:divBdr>
        <w:top w:val="none" w:sz="0" w:space="0" w:color="auto"/>
        <w:left w:val="none" w:sz="0" w:space="0" w:color="auto"/>
        <w:bottom w:val="none" w:sz="0" w:space="0" w:color="auto"/>
        <w:right w:val="none" w:sz="0" w:space="0" w:color="auto"/>
      </w:divBdr>
    </w:div>
    <w:div w:id="308753930">
      <w:bodyDiv w:val="1"/>
      <w:marLeft w:val="0"/>
      <w:marRight w:val="0"/>
      <w:marTop w:val="0"/>
      <w:marBottom w:val="0"/>
      <w:divBdr>
        <w:top w:val="none" w:sz="0" w:space="0" w:color="auto"/>
        <w:left w:val="none" w:sz="0" w:space="0" w:color="auto"/>
        <w:bottom w:val="none" w:sz="0" w:space="0" w:color="auto"/>
        <w:right w:val="none" w:sz="0" w:space="0" w:color="auto"/>
      </w:divBdr>
    </w:div>
    <w:div w:id="342634957">
      <w:bodyDiv w:val="1"/>
      <w:marLeft w:val="0"/>
      <w:marRight w:val="0"/>
      <w:marTop w:val="0"/>
      <w:marBottom w:val="0"/>
      <w:divBdr>
        <w:top w:val="none" w:sz="0" w:space="0" w:color="auto"/>
        <w:left w:val="none" w:sz="0" w:space="0" w:color="auto"/>
        <w:bottom w:val="none" w:sz="0" w:space="0" w:color="auto"/>
        <w:right w:val="none" w:sz="0" w:space="0" w:color="auto"/>
      </w:divBdr>
    </w:div>
    <w:div w:id="397558983">
      <w:bodyDiv w:val="1"/>
      <w:marLeft w:val="0"/>
      <w:marRight w:val="0"/>
      <w:marTop w:val="0"/>
      <w:marBottom w:val="0"/>
      <w:divBdr>
        <w:top w:val="none" w:sz="0" w:space="0" w:color="auto"/>
        <w:left w:val="none" w:sz="0" w:space="0" w:color="auto"/>
        <w:bottom w:val="none" w:sz="0" w:space="0" w:color="auto"/>
        <w:right w:val="none" w:sz="0" w:space="0" w:color="auto"/>
      </w:divBdr>
    </w:div>
    <w:div w:id="404574027">
      <w:bodyDiv w:val="1"/>
      <w:marLeft w:val="0"/>
      <w:marRight w:val="0"/>
      <w:marTop w:val="0"/>
      <w:marBottom w:val="0"/>
      <w:divBdr>
        <w:top w:val="none" w:sz="0" w:space="0" w:color="auto"/>
        <w:left w:val="none" w:sz="0" w:space="0" w:color="auto"/>
        <w:bottom w:val="none" w:sz="0" w:space="0" w:color="auto"/>
        <w:right w:val="none" w:sz="0" w:space="0" w:color="auto"/>
      </w:divBdr>
    </w:div>
    <w:div w:id="430977469">
      <w:bodyDiv w:val="1"/>
      <w:marLeft w:val="0"/>
      <w:marRight w:val="0"/>
      <w:marTop w:val="0"/>
      <w:marBottom w:val="0"/>
      <w:divBdr>
        <w:top w:val="none" w:sz="0" w:space="0" w:color="auto"/>
        <w:left w:val="none" w:sz="0" w:space="0" w:color="auto"/>
        <w:bottom w:val="none" w:sz="0" w:space="0" w:color="auto"/>
        <w:right w:val="none" w:sz="0" w:space="0" w:color="auto"/>
      </w:divBdr>
    </w:div>
    <w:div w:id="504709676">
      <w:bodyDiv w:val="1"/>
      <w:marLeft w:val="0"/>
      <w:marRight w:val="0"/>
      <w:marTop w:val="0"/>
      <w:marBottom w:val="0"/>
      <w:divBdr>
        <w:top w:val="none" w:sz="0" w:space="0" w:color="auto"/>
        <w:left w:val="none" w:sz="0" w:space="0" w:color="auto"/>
        <w:bottom w:val="none" w:sz="0" w:space="0" w:color="auto"/>
        <w:right w:val="none" w:sz="0" w:space="0" w:color="auto"/>
      </w:divBdr>
    </w:div>
    <w:div w:id="619921507">
      <w:bodyDiv w:val="1"/>
      <w:marLeft w:val="0"/>
      <w:marRight w:val="0"/>
      <w:marTop w:val="0"/>
      <w:marBottom w:val="0"/>
      <w:divBdr>
        <w:top w:val="none" w:sz="0" w:space="0" w:color="auto"/>
        <w:left w:val="none" w:sz="0" w:space="0" w:color="auto"/>
        <w:bottom w:val="none" w:sz="0" w:space="0" w:color="auto"/>
        <w:right w:val="none" w:sz="0" w:space="0" w:color="auto"/>
      </w:divBdr>
    </w:div>
    <w:div w:id="702244614">
      <w:bodyDiv w:val="1"/>
      <w:marLeft w:val="0"/>
      <w:marRight w:val="0"/>
      <w:marTop w:val="0"/>
      <w:marBottom w:val="0"/>
      <w:divBdr>
        <w:top w:val="none" w:sz="0" w:space="0" w:color="auto"/>
        <w:left w:val="none" w:sz="0" w:space="0" w:color="auto"/>
        <w:bottom w:val="none" w:sz="0" w:space="0" w:color="auto"/>
        <w:right w:val="none" w:sz="0" w:space="0" w:color="auto"/>
      </w:divBdr>
    </w:div>
    <w:div w:id="809204521">
      <w:bodyDiv w:val="1"/>
      <w:marLeft w:val="0"/>
      <w:marRight w:val="0"/>
      <w:marTop w:val="0"/>
      <w:marBottom w:val="0"/>
      <w:divBdr>
        <w:top w:val="none" w:sz="0" w:space="0" w:color="auto"/>
        <w:left w:val="none" w:sz="0" w:space="0" w:color="auto"/>
        <w:bottom w:val="none" w:sz="0" w:space="0" w:color="auto"/>
        <w:right w:val="none" w:sz="0" w:space="0" w:color="auto"/>
      </w:divBdr>
    </w:div>
    <w:div w:id="818426835">
      <w:bodyDiv w:val="1"/>
      <w:marLeft w:val="0"/>
      <w:marRight w:val="0"/>
      <w:marTop w:val="0"/>
      <w:marBottom w:val="0"/>
      <w:divBdr>
        <w:top w:val="none" w:sz="0" w:space="0" w:color="auto"/>
        <w:left w:val="none" w:sz="0" w:space="0" w:color="auto"/>
        <w:bottom w:val="none" w:sz="0" w:space="0" w:color="auto"/>
        <w:right w:val="none" w:sz="0" w:space="0" w:color="auto"/>
      </w:divBdr>
    </w:div>
    <w:div w:id="912666026">
      <w:bodyDiv w:val="1"/>
      <w:marLeft w:val="0"/>
      <w:marRight w:val="0"/>
      <w:marTop w:val="0"/>
      <w:marBottom w:val="0"/>
      <w:divBdr>
        <w:top w:val="none" w:sz="0" w:space="0" w:color="auto"/>
        <w:left w:val="none" w:sz="0" w:space="0" w:color="auto"/>
        <w:bottom w:val="none" w:sz="0" w:space="0" w:color="auto"/>
        <w:right w:val="none" w:sz="0" w:space="0" w:color="auto"/>
      </w:divBdr>
    </w:div>
    <w:div w:id="944729775">
      <w:bodyDiv w:val="1"/>
      <w:marLeft w:val="0"/>
      <w:marRight w:val="0"/>
      <w:marTop w:val="0"/>
      <w:marBottom w:val="0"/>
      <w:divBdr>
        <w:top w:val="none" w:sz="0" w:space="0" w:color="auto"/>
        <w:left w:val="none" w:sz="0" w:space="0" w:color="auto"/>
        <w:bottom w:val="none" w:sz="0" w:space="0" w:color="auto"/>
        <w:right w:val="none" w:sz="0" w:space="0" w:color="auto"/>
      </w:divBdr>
    </w:div>
    <w:div w:id="992103722">
      <w:bodyDiv w:val="1"/>
      <w:marLeft w:val="0"/>
      <w:marRight w:val="0"/>
      <w:marTop w:val="0"/>
      <w:marBottom w:val="0"/>
      <w:divBdr>
        <w:top w:val="none" w:sz="0" w:space="0" w:color="auto"/>
        <w:left w:val="none" w:sz="0" w:space="0" w:color="auto"/>
        <w:bottom w:val="none" w:sz="0" w:space="0" w:color="auto"/>
        <w:right w:val="none" w:sz="0" w:space="0" w:color="auto"/>
      </w:divBdr>
    </w:div>
    <w:div w:id="1066492144">
      <w:bodyDiv w:val="1"/>
      <w:marLeft w:val="0"/>
      <w:marRight w:val="0"/>
      <w:marTop w:val="0"/>
      <w:marBottom w:val="0"/>
      <w:divBdr>
        <w:top w:val="none" w:sz="0" w:space="0" w:color="auto"/>
        <w:left w:val="none" w:sz="0" w:space="0" w:color="auto"/>
        <w:bottom w:val="none" w:sz="0" w:space="0" w:color="auto"/>
        <w:right w:val="none" w:sz="0" w:space="0" w:color="auto"/>
      </w:divBdr>
    </w:div>
    <w:div w:id="1081751580">
      <w:bodyDiv w:val="1"/>
      <w:marLeft w:val="0"/>
      <w:marRight w:val="0"/>
      <w:marTop w:val="0"/>
      <w:marBottom w:val="0"/>
      <w:divBdr>
        <w:top w:val="none" w:sz="0" w:space="0" w:color="auto"/>
        <w:left w:val="none" w:sz="0" w:space="0" w:color="auto"/>
        <w:bottom w:val="none" w:sz="0" w:space="0" w:color="auto"/>
        <w:right w:val="none" w:sz="0" w:space="0" w:color="auto"/>
      </w:divBdr>
    </w:div>
    <w:div w:id="1090615321">
      <w:bodyDiv w:val="1"/>
      <w:marLeft w:val="0"/>
      <w:marRight w:val="0"/>
      <w:marTop w:val="0"/>
      <w:marBottom w:val="0"/>
      <w:divBdr>
        <w:top w:val="none" w:sz="0" w:space="0" w:color="auto"/>
        <w:left w:val="none" w:sz="0" w:space="0" w:color="auto"/>
        <w:bottom w:val="none" w:sz="0" w:space="0" w:color="auto"/>
        <w:right w:val="none" w:sz="0" w:space="0" w:color="auto"/>
      </w:divBdr>
    </w:div>
    <w:div w:id="1092513880">
      <w:bodyDiv w:val="1"/>
      <w:marLeft w:val="0"/>
      <w:marRight w:val="0"/>
      <w:marTop w:val="0"/>
      <w:marBottom w:val="0"/>
      <w:divBdr>
        <w:top w:val="none" w:sz="0" w:space="0" w:color="auto"/>
        <w:left w:val="none" w:sz="0" w:space="0" w:color="auto"/>
        <w:bottom w:val="none" w:sz="0" w:space="0" w:color="auto"/>
        <w:right w:val="none" w:sz="0" w:space="0" w:color="auto"/>
      </w:divBdr>
    </w:div>
    <w:div w:id="1125385769">
      <w:bodyDiv w:val="1"/>
      <w:marLeft w:val="0"/>
      <w:marRight w:val="0"/>
      <w:marTop w:val="0"/>
      <w:marBottom w:val="0"/>
      <w:divBdr>
        <w:top w:val="none" w:sz="0" w:space="0" w:color="auto"/>
        <w:left w:val="none" w:sz="0" w:space="0" w:color="auto"/>
        <w:bottom w:val="none" w:sz="0" w:space="0" w:color="auto"/>
        <w:right w:val="none" w:sz="0" w:space="0" w:color="auto"/>
      </w:divBdr>
    </w:div>
    <w:div w:id="1199009718">
      <w:bodyDiv w:val="1"/>
      <w:marLeft w:val="0"/>
      <w:marRight w:val="0"/>
      <w:marTop w:val="0"/>
      <w:marBottom w:val="0"/>
      <w:divBdr>
        <w:top w:val="none" w:sz="0" w:space="0" w:color="auto"/>
        <w:left w:val="none" w:sz="0" w:space="0" w:color="auto"/>
        <w:bottom w:val="none" w:sz="0" w:space="0" w:color="auto"/>
        <w:right w:val="none" w:sz="0" w:space="0" w:color="auto"/>
      </w:divBdr>
    </w:div>
    <w:div w:id="1242763580">
      <w:bodyDiv w:val="1"/>
      <w:marLeft w:val="0"/>
      <w:marRight w:val="0"/>
      <w:marTop w:val="0"/>
      <w:marBottom w:val="0"/>
      <w:divBdr>
        <w:top w:val="none" w:sz="0" w:space="0" w:color="auto"/>
        <w:left w:val="none" w:sz="0" w:space="0" w:color="auto"/>
        <w:bottom w:val="none" w:sz="0" w:space="0" w:color="auto"/>
        <w:right w:val="none" w:sz="0" w:space="0" w:color="auto"/>
      </w:divBdr>
    </w:div>
    <w:div w:id="1336809366">
      <w:bodyDiv w:val="1"/>
      <w:marLeft w:val="0"/>
      <w:marRight w:val="0"/>
      <w:marTop w:val="0"/>
      <w:marBottom w:val="0"/>
      <w:divBdr>
        <w:top w:val="none" w:sz="0" w:space="0" w:color="auto"/>
        <w:left w:val="none" w:sz="0" w:space="0" w:color="auto"/>
        <w:bottom w:val="none" w:sz="0" w:space="0" w:color="auto"/>
        <w:right w:val="none" w:sz="0" w:space="0" w:color="auto"/>
      </w:divBdr>
    </w:div>
    <w:div w:id="1380788064">
      <w:bodyDiv w:val="1"/>
      <w:marLeft w:val="0"/>
      <w:marRight w:val="0"/>
      <w:marTop w:val="0"/>
      <w:marBottom w:val="0"/>
      <w:divBdr>
        <w:top w:val="none" w:sz="0" w:space="0" w:color="auto"/>
        <w:left w:val="none" w:sz="0" w:space="0" w:color="auto"/>
        <w:bottom w:val="none" w:sz="0" w:space="0" w:color="auto"/>
        <w:right w:val="none" w:sz="0" w:space="0" w:color="auto"/>
      </w:divBdr>
    </w:div>
    <w:div w:id="1388839845">
      <w:bodyDiv w:val="1"/>
      <w:marLeft w:val="0"/>
      <w:marRight w:val="0"/>
      <w:marTop w:val="0"/>
      <w:marBottom w:val="0"/>
      <w:divBdr>
        <w:top w:val="none" w:sz="0" w:space="0" w:color="auto"/>
        <w:left w:val="none" w:sz="0" w:space="0" w:color="auto"/>
        <w:bottom w:val="none" w:sz="0" w:space="0" w:color="auto"/>
        <w:right w:val="none" w:sz="0" w:space="0" w:color="auto"/>
      </w:divBdr>
    </w:div>
    <w:div w:id="1413433020">
      <w:bodyDiv w:val="1"/>
      <w:marLeft w:val="0"/>
      <w:marRight w:val="0"/>
      <w:marTop w:val="0"/>
      <w:marBottom w:val="0"/>
      <w:divBdr>
        <w:top w:val="none" w:sz="0" w:space="0" w:color="auto"/>
        <w:left w:val="none" w:sz="0" w:space="0" w:color="auto"/>
        <w:bottom w:val="none" w:sz="0" w:space="0" w:color="auto"/>
        <w:right w:val="none" w:sz="0" w:space="0" w:color="auto"/>
      </w:divBdr>
    </w:div>
    <w:div w:id="1462991577">
      <w:bodyDiv w:val="1"/>
      <w:marLeft w:val="0"/>
      <w:marRight w:val="0"/>
      <w:marTop w:val="0"/>
      <w:marBottom w:val="0"/>
      <w:divBdr>
        <w:top w:val="none" w:sz="0" w:space="0" w:color="auto"/>
        <w:left w:val="none" w:sz="0" w:space="0" w:color="auto"/>
        <w:bottom w:val="none" w:sz="0" w:space="0" w:color="auto"/>
        <w:right w:val="none" w:sz="0" w:space="0" w:color="auto"/>
      </w:divBdr>
    </w:div>
    <w:div w:id="1583561569">
      <w:bodyDiv w:val="1"/>
      <w:marLeft w:val="0"/>
      <w:marRight w:val="0"/>
      <w:marTop w:val="0"/>
      <w:marBottom w:val="0"/>
      <w:divBdr>
        <w:top w:val="none" w:sz="0" w:space="0" w:color="auto"/>
        <w:left w:val="none" w:sz="0" w:space="0" w:color="auto"/>
        <w:bottom w:val="none" w:sz="0" w:space="0" w:color="auto"/>
        <w:right w:val="none" w:sz="0" w:space="0" w:color="auto"/>
      </w:divBdr>
    </w:div>
    <w:div w:id="1598364204">
      <w:bodyDiv w:val="1"/>
      <w:marLeft w:val="0"/>
      <w:marRight w:val="0"/>
      <w:marTop w:val="0"/>
      <w:marBottom w:val="0"/>
      <w:divBdr>
        <w:top w:val="none" w:sz="0" w:space="0" w:color="auto"/>
        <w:left w:val="none" w:sz="0" w:space="0" w:color="auto"/>
        <w:bottom w:val="none" w:sz="0" w:space="0" w:color="auto"/>
        <w:right w:val="none" w:sz="0" w:space="0" w:color="auto"/>
      </w:divBdr>
    </w:div>
    <w:div w:id="1602369261">
      <w:bodyDiv w:val="1"/>
      <w:marLeft w:val="0"/>
      <w:marRight w:val="0"/>
      <w:marTop w:val="0"/>
      <w:marBottom w:val="0"/>
      <w:divBdr>
        <w:top w:val="none" w:sz="0" w:space="0" w:color="auto"/>
        <w:left w:val="none" w:sz="0" w:space="0" w:color="auto"/>
        <w:bottom w:val="none" w:sz="0" w:space="0" w:color="auto"/>
        <w:right w:val="none" w:sz="0" w:space="0" w:color="auto"/>
      </w:divBdr>
    </w:div>
    <w:div w:id="1658725211">
      <w:bodyDiv w:val="1"/>
      <w:marLeft w:val="0"/>
      <w:marRight w:val="0"/>
      <w:marTop w:val="0"/>
      <w:marBottom w:val="0"/>
      <w:divBdr>
        <w:top w:val="none" w:sz="0" w:space="0" w:color="auto"/>
        <w:left w:val="none" w:sz="0" w:space="0" w:color="auto"/>
        <w:bottom w:val="none" w:sz="0" w:space="0" w:color="auto"/>
        <w:right w:val="none" w:sz="0" w:space="0" w:color="auto"/>
      </w:divBdr>
    </w:div>
    <w:div w:id="1671711102">
      <w:bodyDiv w:val="1"/>
      <w:marLeft w:val="0"/>
      <w:marRight w:val="0"/>
      <w:marTop w:val="0"/>
      <w:marBottom w:val="0"/>
      <w:divBdr>
        <w:top w:val="none" w:sz="0" w:space="0" w:color="auto"/>
        <w:left w:val="none" w:sz="0" w:space="0" w:color="auto"/>
        <w:bottom w:val="none" w:sz="0" w:space="0" w:color="auto"/>
        <w:right w:val="none" w:sz="0" w:space="0" w:color="auto"/>
      </w:divBdr>
    </w:div>
    <w:div w:id="1680237695">
      <w:bodyDiv w:val="1"/>
      <w:marLeft w:val="0"/>
      <w:marRight w:val="0"/>
      <w:marTop w:val="0"/>
      <w:marBottom w:val="0"/>
      <w:divBdr>
        <w:top w:val="none" w:sz="0" w:space="0" w:color="auto"/>
        <w:left w:val="none" w:sz="0" w:space="0" w:color="auto"/>
        <w:bottom w:val="none" w:sz="0" w:space="0" w:color="auto"/>
        <w:right w:val="none" w:sz="0" w:space="0" w:color="auto"/>
      </w:divBdr>
    </w:div>
    <w:div w:id="1823236696">
      <w:bodyDiv w:val="1"/>
      <w:marLeft w:val="0"/>
      <w:marRight w:val="0"/>
      <w:marTop w:val="0"/>
      <w:marBottom w:val="0"/>
      <w:divBdr>
        <w:top w:val="none" w:sz="0" w:space="0" w:color="auto"/>
        <w:left w:val="none" w:sz="0" w:space="0" w:color="auto"/>
        <w:bottom w:val="none" w:sz="0" w:space="0" w:color="auto"/>
        <w:right w:val="none" w:sz="0" w:space="0" w:color="auto"/>
      </w:divBdr>
    </w:div>
    <w:div w:id="1831018753">
      <w:bodyDiv w:val="1"/>
      <w:marLeft w:val="0"/>
      <w:marRight w:val="0"/>
      <w:marTop w:val="0"/>
      <w:marBottom w:val="0"/>
      <w:divBdr>
        <w:top w:val="none" w:sz="0" w:space="0" w:color="auto"/>
        <w:left w:val="none" w:sz="0" w:space="0" w:color="auto"/>
        <w:bottom w:val="none" w:sz="0" w:space="0" w:color="auto"/>
        <w:right w:val="none" w:sz="0" w:space="0" w:color="auto"/>
      </w:divBdr>
    </w:div>
    <w:div w:id="1887643363">
      <w:bodyDiv w:val="1"/>
      <w:marLeft w:val="0"/>
      <w:marRight w:val="0"/>
      <w:marTop w:val="0"/>
      <w:marBottom w:val="0"/>
      <w:divBdr>
        <w:top w:val="none" w:sz="0" w:space="0" w:color="auto"/>
        <w:left w:val="none" w:sz="0" w:space="0" w:color="auto"/>
        <w:bottom w:val="none" w:sz="0" w:space="0" w:color="auto"/>
        <w:right w:val="none" w:sz="0" w:space="0" w:color="auto"/>
      </w:divBdr>
    </w:div>
    <w:div w:id="1892301849">
      <w:bodyDiv w:val="1"/>
      <w:marLeft w:val="0"/>
      <w:marRight w:val="0"/>
      <w:marTop w:val="0"/>
      <w:marBottom w:val="0"/>
      <w:divBdr>
        <w:top w:val="none" w:sz="0" w:space="0" w:color="auto"/>
        <w:left w:val="none" w:sz="0" w:space="0" w:color="auto"/>
        <w:bottom w:val="none" w:sz="0" w:space="0" w:color="auto"/>
        <w:right w:val="none" w:sz="0" w:space="0" w:color="auto"/>
      </w:divBdr>
    </w:div>
    <w:div w:id="19611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89B79-DBD0-408C-A7C4-092FB14A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1661</Words>
  <Characters>9471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…………………….TEKNİK ŞARTNAMESİ</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…………………….TEKNİK ŞARTNAMESİ</dc:title>
  <dc:creator>Insaat Nazlı Hn.</dc:creator>
  <cp:lastModifiedBy>Kürşad Bayırhan</cp:lastModifiedBy>
  <cp:revision>42</cp:revision>
  <cp:lastPrinted>2013-11-25T11:52:00Z</cp:lastPrinted>
  <dcterms:created xsi:type="dcterms:W3CDTF">2024-03-19T08:59:00Z</dcterms:created>
  <dcterms:modified xsi:type="dcterms:W3CDTF">2024-03-28T11:09:00Z</dcterms:modified>
</cp:coreProperties>
</file>